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11056"/>
        <w:gridCol w:w="2099"/>
      </w:tblGrid>
      <w:tr w:rsidR="00BD687F" w:rsidRPr="00BF46A0" w14:paraId="155819A6" w14:textId="77777777" w:rsidTr="002840D7">
        <w:trPr>
          <w:trHeight w:val="1077"/>
        </w:trPr>
        <w:tc>
          <w:tcPr>
            <w:tcW w:w="2660" w:type="dxa"/>
            <w:tcBorders>
              <w:top w:val="single" w:sz="4" w:space="0" w:color="auto"/>
              <w:bottom w:val="single" w:sz="4" w:space="0" w:color="auto"/>
            </w:tcBorders>
            <w:vAlign w:val="center"/>
          </w:tcPr>
          <w:p w14:paraId="1558199B" w14:textId="77777777" w:rsidR="00BD687F" w:rsidRPr="00BF46A0" w:rsidRDefault="00F9151B" w:rsidP="002840D7">
            <w:pPr>
              <w:tabs>
                <w:tab w:val="left" w:pos="1145"/>
                <w:tab w:val="left" w:pos="5812"/>
              </w:tabs>
              <w:ind w:right="-147"/>
              <w:jc w:val="center"/>
              <w:rPr>
                <w:rFonts w:cs="Arial"/>
                <w:sz w:val="18"/>
                <w:szCs w:val="18"/>
              </w:rPr>
            </w:pPr>
            <w:r>
              <w:rPr>
                <w:noProof/>
              </w:rPr>
              <w:drawing>
                <wp:anchor distT="0" distB="0" distL="114300" distR="114300" simplePos="0" relativeHeight="251658240" behindDoc="0" locked="0" layoutInCell="1" allowOverlap="1" wp14:anchorId="15581AAE" wp14:editId="15581AAF">
                  <wp:simplePos x="0" y="0"/>
                  <wp:positionH relativeFrom="margin">
                    <wp:posOffset>210820</wp:posOffset>
                  </wp:positionH>
                  <wp:positionV relativeFrom="margin">
                    <wp:posOffset>57150</wp:posOffset>
                  </wp:positionV>
                  <wp:extent cx="1143000" cy="571500"/>
                  <wp:effectExtent l="0" t="0" r="0" b="0"/>
                  <wp:wrapNone/>
                  <wp:docPr id="2" name="Picture 6"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lton Council Mono RGB 300dpi for templa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pic:spPr>
                      </pic:pic>
                    </a:graphicData>
                  </a:graphic>
                  <wp14:sizeRelH relativeFrom="page">
                    <wp14:pctWidth>0</wp14:pctWidth>
                  </wp14:sizeRelH>
                  <wp14:sizeRelV relativeFrom="page">
                    <wp14:pctHeight>0</wp14:pctHeight>
                  </wp14:sizeRelV>
                </wp:anchor>
              </w:drawing>
            </w:r>
          </w:p>
          <w:p w14:paraId="1558199C" w14:textId="77777777" w:rsidR="00BD687F" w:rsidRPr="00BF46A0" w:rsidRDefault="00BD687F" w:rsidP="002840D7">
            <w:pPr>
              <w:tabs>
                <w:tab w:val="left" w:pos="1145"/>
                <w:tab w:val="left" w:pos="5812"/>
              </w:tabs>
              <w:ind w:right="-147"/>
              <w:jc w:val="center"/>
              <w:rPr>
                <w:rFonts w:cs="Arial"/>
                <w:sz w:val="18"/>
                <w:szCs w:val="18"/>
              </w:rPr>
            </w:pPr>
          </w:p>
          <w:p w14:paraId="1558199D" w14:textId="77777777" w:rsidR="00BD687F" w:rsidRPr="00BF46A0" w:rsidRDefault="00BD687F" w:rsidP="002840D7">
            <w:pPr>
              <w:tabs>
                <w:tab w:val="left" w:pos="1145"/>
                <w:tab w:val="left" w:pos="5812"/>
              </w:tabs>
              <w:ind w:right="-147"/>
              <w:jc w:val="center"/>
              <w:rPr>
                <w:rFonts w:cs="Arial"/>
                <w:sz w:val="18"/>
                <w:szCs w:val="18"/>
              </w:rPr>
            </w:pPr>
          </w:p>
          <w:p w14:paraId="1558199E" w14:textId="77777777" w:rsidR="00BD687F" w:rsidRPr="00BF46A0" w:rsidRDefault="00BD687F" w:rsidP="002840D7">
            <w:pPr>
              <w:tabs>
                <w:tab w:val="left" w:pos="1145"/>
                <w:tab w:val="left" w:pos="5812"/>
              </w:tabs>
              <w:ind w:right="-147"/>
              <w:jc w:val="center"/>
              <w:rPr>
                <w:rFonts w:cs="Arial"/>
                <w:sz w:val="18"/>
                <w:szCs w:val="18"/>
              </w:rPr>
            </w:pPr>
          </w:p>
          <w:p w14:paraId="1558199F" w14:textId="77777777" w:rsidR="00BD687F" w:rsidRPr="00BF46A0" w:rsidRDefault="00BD687F" w:rsidP="002840D7">
            <w:pPr>
              <w:tabs>
                <w:tab w:val="left" w:pos="1145"/>
                <w:tab w:val="left" w:pos="5812"/>
              </w:tabs>
              <w:ind w:right="-147"/>
              <w:jc w:val="center"/>
              <w:rPr>
                <w:rFonts w:cs="Arial"/>
                <w:sz w:val="18"/>
                <w:szCs w:val="18"/>
              </w:rPr>
            </w:pPr>
          </w:p>
        </w:tc>
        <w:tc>
          <w:tcPr>
            <w:tcW w:w="11056" w:type="dxa"/>
            <w:tcBorders>
              <w:top w:val="single" w:sz="4" w:space="0" w:color="auto"/>
              <w:bottom w:val="single" w:sz="4" w:space="0" w:color="auto"/>
            </w:tcBorders>
            <w:shd w:val="clear" w:color="auto" w:fill="191919"/>
            <w:vAlign w:val="center"/>
          </w:tcPr>
          <w:p w14:paraId="155819A0" w14:textId="77777777" w:rsidR="00BD687F" w:rsidRPr="00BF46A0" w:rsidRDefault="00BD687F" w:rsidP="002840D7">
            <w:pPr>
              <w:tabs>
                <w:tab w:val="left" w:pos="1145"/>
                <w:tab w:val="left" w:pos="5812"/>
              </w:tabs>
              <w:ind w:right="-147"/>
              <w:jc w:val="center"/>
              <w:rPr>
                <w:rFonts w:cs="Arial"/>
                <w:sz w:val="18"/>
                <w:szCs w:val="18"/>
              </w:rPr>
            </w:pPr>
            <w:r w:rsidRPr="002840D7">
              <w:rPr>
                <w:rFonts w:cs="Arial"/>
                <w:b/>
                <w:sz w:val="72"/>
                <w:szCs w:val="28"/>
              </w:rPr>
              <w:t>Risk Assessment</w:t>
            </w:r>
          </w:p>
        </w:tc>
        <w:tc>
          <w:tcPr>
            <w:tcW w:w="2099" w:type="dxa"/>
            <w:tcBorders>
              <w:top w:val="single" w:sz="4" w:space="0" w:color="auto"/>
              <w:bottom w:val="single" w:sz="4" w:space="0" w:color="auto"/>
            </w:tcBorders>
            <w:vAlign w:val="center"/>
          </w:tcPr>
          <w:p w14:paraId="155819A1" w14:textId="5B24BC2C" w:rsidR="00BD687F" w:rsidRDefault="00BD687F">
            <w:r>
              <w:t xml:space="preserve">Page </w:t>
            </w:r>
            <w:r w:rsidR="000966F3">
              <w:fldChar w:fldCharType="begin"/>
            </w:r>
            <w:r w:rsidR="000966F3">
              <w:instrText xml:space="preserve"> PAGE </w:instrText>
            </w:r>
            <w:r w:rsidR="000966F3">
              <w:fldChar w:fldCharType="separate"/>
            </w:r>
            <w:r>
              <w:rPr>
                <w:noProof/>
              </w:rPr>
              <w:t>1</w:t>
            </w:r>
            <w:r w:rsidR="000966F3">
              <w:rPr>
                <w:noProof/>
              </w:rPr>
              <w:fldChar w:fldCharType="end"/>
            </w:r>
            <w:r>
              <w:t xml:space="preserve"> of </w:t>
            </w:r>
            <w:r w:rsidR="007364E1">
              <w:t>3</w:t>
            </w:r>
          </w:p>
          <w:p w14:paraId="155819A2" w14:textId="1FEE88EB" w:rsidR="00BD687F" w:rsidRPr="00BF46A0" w:rsidRDefault="00BD687F" w:rsidP="005568E8">
            <w:pPr>
              <w:tabs>
                <w:tab w:val="left" w:pos="1145"/>
                <w:tab w:val="left" w:pos="5812"/>
              </w:tabs>
              <w:ind w:right="-147"/>
              <w:rPr>
                <w:rStyle w:val="PageNumber"/>
                <w:sz w:val="16"/>
                <w:szCs w:val="16"/>
              </w:rPr>
            </w:pPr>
            <w:r w:rsidRPr="00BF46A0">
              <w:rPr>
                <w:rStyle w:val="PageNumber"/>
                <w:sz w:val="16"/>
                <w:szCs w:val="16"/>
              </w:rPr>
              <w:t xml:space="preserve">Issue </w:t>
            </w:r>
            <w:r>
              <w:rPr>
                <w:rStyle w:val="PageNumber"/>
                <w:sz w:val="16"/>
                <w:szCs w:val="16"/>
              </w:rPr>
              <w:t>v</w:t>
            </w:r>
            <w:r w:rsidR="00C14CBB">
              <w:rPr>
                <w:rStyle w:val="PageNumber"/>
                <w:sz w:val="16"/>
                <w:szCs w:val="16"/>
              </w:rPr>
              <w:t>5</w:t>
            </w:r>
          </w:p>
          <w:p w14:paraId="155819A3" w14:textId="77777777" w:rsidR="00BD687F" w:rsidRDefault="00BD687F" w:rsidP="005568E8">
            <w:pPr>
              <w:tabs>
                <w:tab w:val="left" w:pos="1145"/>
                <w:tab w:val="left" w:pos="5812"/>
              </w:tabs>
              <w:ind w:right="-147"/>
              <w:rPr>
                <w:rStyle w:val="PageNumber"/>
                <w:sz w:val="16"/>
                <w:szCs w:val="16"/>
              </w:rPr>
            </w:pPr>
            <w:r w:rsidRPr="00BF46A0">
              <w:rPr>
                <w:rStyle w:val="PageNumber"/>
                <w:sz w:val="16"/>
                <w:szCs w:val="16"/>
              </w:rPr>
              <w:t xml:space="preserve">Date form </w:t>
            </w:r>
            <w:r>
              <w:rPr>
                <w:rStyle w:val="PageNumber"/>
                <w:sz w:val="16"/>
                <w:szCs w:val="16"/>
              </w:rPr>
              <w:t>issued: 09/08/11</w:t>
            </w:r>
          </w:p>
          <w:p w14:paraId="155819A5" w14:textId="2805D9D6" w:rsidR="00BD687F" w:rsidRPr="00F7575F" w:rsidRDefault="00BD687F" w:rsidP="005568E8">
            <w:pPr>
              <w:tabs>
                <w:tab w:val="left" w:pos="1145"/>
                <w:tab w:val="left" w:pos="5812"/>
              </w:tabs>
              <w:ind w:right="-147"/>
              <w:rPr>
                <w:sz w:val="16"/>
                <w:szCs w:val="16"/>
              </w:rPr>
            </w:pPr>
            <w:r>
              <w:rPr>
                <w:rStyle w:val="PageNumber"/>
                <w:sz w:val="16"/>
                <w:szCs w:val="16"/>
              </w:rPr>
              <w:t xml:space="preserve">Revised: </w:t>
            </w:r>
            <w:r w:rsidR="00C14CBB">
              <w:rPr>
                <w:rStyle w:val="PageNumber"/>
                <w:sz w:val="16"/>
                <w:szCs w:val="16"/>
              </w:rPr>
              <w:t>24</w:t>
            </w:r>
            <w:r w:rsidR="003C7326">
              <w:rPr>
                <w:rStyle w:val="PageNumber"/>
                <w:sz w:val="16"/>
                <w:szCs w:val="16"/>
              </w:rPr>
              <w:t>/0</w:t>
            </w:r>
            <w:r w:rsidR="00C14CBB">
              <w:rPr>
                <w:rStyle w:val="PageNumber"/>
                <w:sz w:val="16"/>
                <w:szCs w:val="16"/>
              </w:rPr>
              <w:t>5</w:t>
            </w:r>
            <w:r w:rsidR="003C7326">
              <w:rPr>
                <w:rStyle w:val="PageNumber"/>
                <w:sz w:val="16"/>
                <w:szCs w:val="16"/>
              </w:rPr>
              <w:t>/2</w:t>
            </w:r>
            <w:r w:rsidR="00C14CBB">
              <w:rPr>
                <w:rStyle w:val="PageNumber"/>
                <w:sz w:val="16"/>
                <w:szCs w:val="16"/>
              </w:rPr>
              <w:t>3</w:t>
            </w:r>
          </w:p>
        </w:tc>
      </w:tr>
    </w:tbl>
    <w:p w14:paraId="155819A7" w14:textId="77777777" w:rsidR="00BD687F" w:rsidRPr="00123A60" w:rsidRDefault="00BD687F">
      <w:pPr>
        <w:rPr>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3827"/>
        <w:gridCol w:w="4253"/>
      </w:tblGrid>
      <w:tr w:rsidR="00EC3FCC" w:rsidRPr="00123A60" w14:paraId="155819AE" w14:textId="77777777" w:rsidTr="003E7216">
        <w:trPr>
          <w:trHeight w:val="794"/>
        </w:trPr>
        <w:tc>
          <w:tcPr>
            <w:tcW w:w="7763" w:type="dxa"/>
          </w:tcPr>
          <w:p w14:paraId="155819A8" w14:textId="77777777" w:rsidR="00EC3FCC" w:rsidRPr="003E7216" w:rsidRDefault="00EC3FCC">
            <w:pPr>
              <w:rPr>
                <w:b/>
                <w:szCs w:val="22"/>
              </w:rPr>
            </w:pPr>
            <w:r w:rsidRPr="003E7216">
              <w:rPr>
                <w:b/>
                <w:szCs w:val="22"/>
              </w:rPr>
              <w:t>Task/Activity:</w:t>
            </w:r>
          </w:p>
          <w:p w14:paraId="155819A9" w14:textId="55548577" w:rsidR="00EC3FCC" w:rsidRPr="00AD1391" w:rsidRDefault="008C0237" w:rsidP="00F7575F">
            <w:pPr>
              <w:rPr>
                <w:szCs w:val="22"/>
              </w:rPr>
            </w:pPr>
            <w:r>
              <w:rPr>
                <w:szCs w:val="22"/>
              </w:rPr>
              <w:t>DS03</w:t>
            </w:r>
            <w:r w:rsidR="00EC3FCC">
              <w:rPr>
                <w:szCs w:val="22"/>
              </w:rPr>
              <w:t xml:space="preserve"> </w:t>
            </w:r>
            <w:r w:rsidR="00F7575F">
              <w:rPr>
                <w:szCs w:val="22"/>
              </w:rPr>
              <w:t xml:space="preserve">Loading / unloading materials </w:t>
            </w:r>
          </w:p>
        </w:tc>
        <w:tc>
          <w:tcPr>
            <w:tcW w:w="3827" w:type="dxa"/>
          </w:tcPr>
          <w:p w14:paraId="640A05BB" w14:textId="77777777" w:rsidR="00EC3FCC" w:rsidRDefault="00EC3FCC">
            <w:pPr>
              <w:tabs>
                <w:tab w:val="left" w:pos="1080"/>
              </w:tabs>
              <w:rPr>
                <w:b/>
                <w:szCs w:val="22"/>
              </w:rPr>
            </w:pPr>
            <w:r>
              <w:rPr>
                <w:b/>
                <w:szCs w:val="22"/>
              </w:rPr>
              <w:t>Date assessment completed:</w:t>
            </w:r>
          </w:p>
          <w:p w14:paraId="155819AB" w14:textId="37659227" w:rsidR="00EC3FCC" w:rsidRPr="005C77DB" w:rsidRDefault="006F4640" w:rsidP="00647204">
            <w:pPr>
              <w:tabs>
                <w:tab w:val="left" w:pos="1080"/>
              </w:tabs>
              <w:rPr>
                <w:b/>
                <w:szCs w:val="22"/>
              </w:rPr>
            </w:pPr>
            <w:r>
              <w:rPr>
                <w:rStyle w:val="PlaceholderText"/>
                <w:rFonts w:eastAsiaTheme="majorEastAsia"/>
              </w:rPr>
              <w:t>14/04/2026</w:t>
            </w:r>
          </w:p>
        </w:tc>
        <w:tc>
          <w:tcPr>
            <w:tcW w:w="4253" w:type="dxa"/>
          </w:tcPr>
          <w:p w14:paraId="50AABE27" w14:textId="77777777" w:rsidR="00EC3FCC" w:rsidRDefault="00EC3FCC">
            <w:pPr>
              <w:rPr>
                <w:b/>
                <w:szCs w:val="22"/>
              </w:rPr>
            </w:pPr>
            <w:r>
              <w:rPr>
                <w:b/>
                <w:szCs w:val="22"/>
              </w:rPr>
              <w:t>Review Date:</w:t>
            </w:r>
            <w:r>
              <w:rPr>
                <w:b/>
                <w:sz w:val="22"/>
                <w:szCs w:val="22"/>
              </w:rPr>
              <w:tab/>
            </w:r>
          </w:p>
          <w:p w14:paraId="155819AD" w14:textId="4D768FC4" w:rsidR="00EC3FCC" w:rsidRPr="005C77DB" w:rsidRDefault="006F4640">
            <w:pPr>
              <w:rPr>
                <w:b/>
                <w:szCs w:val="22"/>
              </w:rPr>
            </w:pPr>
            <w:r>
              <w:rPr>
                <w:rStyle w:val="PlaceholderText"/>
                <w:rFonts w:eastAsiaTheme="majorEastAsia"/>
              </w:rPr>
              <w:t>13/04/2028</w:t>
            </w:r>
          </w:p>
        </w:tc>
      </w:tr>
      <w:tr w:rsidR="00BD687F" w:rsidRPr="00123A60" w14:paraId="155819B6" w14:textId="77777777" w:rsidTr="003E7216">
        <w:trPr>
          <w:trHeight w:val="907"/>
        </w:trPr>
        <w:tc>
          <w:tcPr>
            <w:tcW w:w="7763" w:type="dxa"/>
          </w:tcPr>
          <w:p w14:paraId="155819AF" w14:textId="77777777" w:rsidR="00BD687F" w:rsidRDefault="00BD687F">
            <w:pPr>
              <w:tabs>
                <w:tab w:val="left" w:pos="1080"/>
              </w:tabs>
              <w:rPr>
                <w:b/>
                <w:szCs w:val="22"/>
              </w:rPr>
            </w:pPr>
            <w:r w:rsidRPr="003E7216">
              <w:rPr>
                <w:b/>
                <w:szCs w:val="22"/>
              </w:rPr>
              <w:t>Brief Details of Task/Activity</w:t>
            </w:r>
          </w:p>
          <w:p w14:paraId="155819B0" w14:textId="64F9DA5E" w:rsidR="001C5A54" w:rsidRPr="00AD1391" w:rsidRDefault="00F7575F">
            <w:pPr>
              <w:tabs>
                <w:tab w:val="left" w:pos="1080"/>
              </w:tabs>
              <w:rPr>
                <w:szCs w:val="22"/>
              </w:rPr>
            </w:pPr>
            <w:r>
              <w:rPr>
                <w:szCs w:val="22"/>
              </w:rPr>
              <w:t>Loading and unloading of all depot related products</w:t>
            </w:r>
          </w:p>
          <w:p w14:paraId="155819B1" w14:textId="77777777" w:rsidR="00BD687F" w:rsidRPr="005C77DB" w:rsidRDefault="00BD687F" w:rsidP="003E7216">
            <w:pPr>
              <w:tabs>
                <w:tab w:val="left" w:pos="1080"/>
              </w:tabs>
              <w:rPr>
                <w:b/>
                <w:szCs w:val="22"/>
              </w:rPr>
            </w:pPr>
          </w:p>
        </w:tc>
        <w:tc>
          <w:tcPr>
            <w:tcW w:w="3827" w:type="dxa"/>
          </w:tcPr>
          <w:p w14:paraId="155819B2" w14:textId="77777777" w:rsidR="00BD687F" w:rsidRPr="003E7216" w:rsidRDefault="00BD687F" w:rsidP="00647204">
            <w:pPr>
              <w:pStyle w:val="Heading1"/>
              <w:tabs>
                <w:tab w:val="left" w:pos="1944"/>
              </w:tabs>
              <w:rPr>
                <w:sz w:val="24"/>
                <w:szCs w:val="22"/>
              </w:rPr>
            </w:pPr>
            <w:r w:rsidRPr="003E7216">
              <w:rPr>
                <w:sz w:val="24"/>
                <w:szCs w:val="22"/>
              </w:rPr>
              <w:t>Assessment</w:t>
            </w:r>
            <w:r>
              <w:rPr>
                <w:sz w:val="24"/>
                <w:szCs w:val="22"/>
              </w:rPr>
              <w:t xml:space="preserve"> completed by:</w:t>
            </w:r>
            <w:r w:rsidRPr="003E7216">
              <w:rPr>
                <w:sz w:val="24"/>
                <w:szCs w:val="22"/>
              </w:rPr>
              <w:tab/>
            </w:r>
          </w:p>
          <w:p w14:paraId="155819B3" w14:textId="0FD35498" w:rsidR="00BD687F" w:rsidRPr="005C77DB" w:rsidRDefault="00F7575F" w:rsidP="00A65F60">
            <w:pPr>
              <w:rPr>
                <w:b/>
                <w:szCs w:val="22"/>
              </w:rPr>
            </w:pPr>
            <w:r>
              <w:rPr>
                <w:rStyle w:val="PlaceholderText"/>
                <w:color w:val="auto"/>
              </w:rPr>
              <w:t>M Treen</w:t>
            </w:r>
          </w:p>
        </w:tc>
        <w:tc>
          <w:tcPr>
            <w:tcW w:w="4253" w:type="dxa"/>
          </w:tcPr>
          <w:p w14:paraId="155819B4" w14:textId="77777777" w:rsidR="00BD687F" w:rsidRPr="003E7216" w:rsidRDefault="00BD687F">
            <w:pPr>
              <w:rPr>
                <w:b/>
                <w:szCs w:val="22"/>
              </w:rPr>
            </w:pPr>
            <w:r w:rsidRPr="003E7216">
              <w:rPr>
                <w:b/>
                <w:szCs w:val="22"/>
              </w:rPr>
              <w:t>Signature:</w:t>
            </w:r>
          </w:p>
          <w:p w14:paraId="155819B5" w14:textId="6B428F2C" w:rsidR="00BD687F" w:rsidRPr="00540548" w:rsidRDefault="00F7575F">
            <w:pPr>
              <w:rPr>
                <w:rFonts w:ascii="Lucida Handwriting" w:hAnsi="Lucida Handwriting"/>
                <w:b/>
                <w:szCs w:val="22"/>
              </w:rPr>
            </w:pPr>
            <w:r>
              <w:rPr>
                <w:rFonts w:ascii="Lucida Handwriting" w:hAnsi="Lucida Handwriting"/>
                <w:b/>
                <w:szCs w:val="22"/>
              </w:rPr>
              <w:t>M. Treen</w:t>
            </w:r>
          </w:p>
        </w:tc>
      </w:tr>
    </w:tbl>
    <w:p w14:paraId="155819B7" w14:textId="77777777" w:rsidR="00BD687F" w:rsidRDefault="00BD687F">
      <w:pPr>
        <w:rPr>
          <w:sz w:val="20"/>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551"/>
        <w:gridCol w:w="3119"/>
        <w:gridCol w:w="2977"/>
        <w:gridCol w:w="1275"/>
        <w:gridCol w:w="993"/>
        <w:gridCol w:w="906"/>
        <w:gridCol w:w="1361"/>
      </w:tblGrid>
      <w:tr w:rsidR="00BD687F" w14:paraId="155819CF" w14:textId="77777777" w:rsidTr="009E5812">
        <w:trPr>
          <w:cantSplit/>
          <w:trHeight w:val="1337"/>
          <w:tblHeader/>
        </w:trPr>
        <w:tc>
          <w:tcPr>
            <w:tcW w:w="2660" w:type="dxa"/>
            <w:shd w:val="clear" w:color="auto" w:fill="D9D9D9"/>
          </w:tcPr>
          <w:p w14:paraId="155819B8" w14:textId="77777777" w:rsidR="00BD687F" w:rsidRDefault="00BD687F">
            <w:pPr>
              <w:jc w:val="center"/>
              <w:rPr>
                <w:b/>
                <w:szCs w:val="22"/>
              </w:rPr>
            </w:pPr>
            <w:r>
              <w:rPr>
                <w:b/>
                <w:sz w:val="22"/>
                <w:szCs w:val="22"/>
              </w:rPr>
              <w:t>What are the hazards?</w:t>
            </w:r>
          </w:p>
          <w:p w14:paraId="155819B9" w14:textId="77777777" w:rsidR="00BD687F" w:rsidRPr="00540548" w:rsidRDefault="00BD687F" w:rsidP="00540548">
            <w:pPr>
              <w:rPr>
                <w:szCs w:val="18"/>
              </w:rPr>
            </w:pPr>
          </w:p>
          <w:p w14:paraId="155819BA" w14:textId="77777777" w:rsidR="00BD687F" w:rsidRDefault="00BD687F" w:rsidP="00540548">
            <w:pPr>
              <w:rPr>
                <w:sz w:val="16"/>
                <w:szCs w:val="18"/>
              </w:rPr>
            </w:pPr>
          </w:p>
          <w:p w14:paraId="155819BB" w14:textId="77777777" w:rsidR="00BD687F" w:rsidRPr="00540548" w:rsidRDefault="00BD687F" w:rsidP="00540548">
            <w:pPr>
              <w:rPr>
                <w:sz w:val="16"/>
                <w:szCs w:val="18"/>
              </w:rPr>
            </w:pPr>
            <w:r w:rsidRPr="00540548">
              <w:rPr>
                <w:sz w:val="16"/>
                <w:szCs w:val="18"/>
              </w:rPr>
              <w:t>e.g. slip/trip hazards, electricity, manual handling, work equipment</w:t>
            </w:r>
          </w:p>
          <w:p w14:paraId="155819BC" w14:textId="77777777" w:rsidR="00BD687F" w:rsidRPr="002F73F3" w:rsidRDefault="00BD687F" w:rsidP="003E7216">
            <w:pPr>
              <w:jc w:val="center"/>
              <w:rPr>
                <w:b/>
                <w:sz w:val="20"/>
              </w:rPr>
            </w:pPr>
          </w:p>
        </w:tc>
        <w:tc>
          <w:tcPr>
            <w:tcW w:w="2551" w:type="dxa"/>
            <w:shd w:val="clear" w:color="auto" w:fill="D9D9D9"/>
          </w:tcPr>
          <w:p w14:paraId="155819BD" w14:textId="77777777" w:rsidR="00BD687F" w:rsidRPr="002F73F3" w:rsidRDefault="00BD687F">
            <w:pPr>
              <w:pStyle w:val="Heading2"/>
              <w:rPr>
                <w:sz w:val="22"/>
                <w:szCs w:val="22"/>
              </w:rPr>
            </w:pPr>
            <w:r>
              <w:rPr>
                <w:sz w:val="22"/>
                <w:szCs w:val="22"/>
              </w:rPr>
              <w:t>Who might be harmed and how?</w:t>
            </w:r>
          </w:p>
          <w:p w14:paraId="155819BE" w14:textId="77777777" w:rsidR="00BD687F" w:rsidRDefault="00BD687F" w:rsidP="004C6EC2">
            <w:pPr>
              <w:pStyle w:val="Heading2"/>
              <w:rPr>
                <w:b w:val="0"/>
                <w:sz w:val="18"/>
                <w:szCs w:val="18"/>
              </w:rPr>
            </w:pPr>
          </w:p>
          <w:p w14:paraId="155819BF" w14:textId="77777777" w:rsidR="00BD687F" w:rsidRPr="00540548" w:rsidRDefault="00BD687F" w:rsidP="00540548">
            <w:pPr>
              <w:pStyle w:val="Heading2"/>
              <w:jc w:val="left"/>
              <w:rPr>
                <w:b w:val="0"/>
                <w:sz w:val="18"/>
                <w:szCs w:val="18"/>
              </w:rPr>
            </w:pPr>
            <w:r w:rsidRPr="00540548">
              <w:rPr>
                <w:b w:val="0"/>
                <w:sz w:val="16"/>
                <w:szCs w:val="18"/>
              </w:rPr>
              <w:t>e.g. staff, service users, visitors etc... and likely injury e.g. bruises, muscle strain, fracture, poisoning etc…</w:t>
            </w:r>
          </w:p>
        </w:tc>
        <w:tc>
          <w:tcPr>
            <w:tcW w:w="3119" w:type="dxa"/>
            <w:shd w:val="clear" w:color="auto" w:fill="D9D9D9"/>
          </w:tcPr>
          <w:p w14:paraId="155819C0" w14:textId="77777777" w:rsidR="00BD687F" w:rsidRPr="002F73F3" w:rsidRDefault="00BD687F">
            <w:pPr>
              <w:jc w:val="center"/>
              <w:rPr>
                <w:b/>
                <w:szCs w:val="22"/>
              </w:rPr>
            </w:pPr>
            <w:r w:rsidRPr="002F73F3">
              <w:rPr>
                <w:b/>
                <w:sz w:val="22"/>
                <w:szCs w:val="22"/>
              </w:rPr>
              <w:t>What are you already doing</w:t>
            </w:r>
            <w:r>
              <w:rPr>
                <w:b/>
                <w:sz w:val="22"/>
                <w:szCs w:val="22"/>
              </w:rPr>
              <w:t xml:space="preserve"> to control the hazard</w:t>
            </w:r>
            <w:r w:rsidRPr="002F73F3">
              <w:rPr>
                <w:b/>
                <w:sz w:val="22"/>
                <w:szCs w:val="22"/>
              </w:rPr>
              <w:t>?</w:t>
            </w:r>
          </w:p>
          <w:p w14:paraId="155819C2" w14:textId="77777777" w:rsidR="00BD687F" w:rsidRPr="005C77DB" w:rsidRDefault="00BD687F" w:rsidP="009E5812">
            <w:pPr>
              <w:rPr>
                <w:sz w:val="20"/>
              </w:rPr>
            </w:pPr>
            <w:r w:rsidRPr="002F73F3">
              <w:rPr>
                <w:b/>
                <w:sz w:val="22"/>
                <w:szCs w:val="22"/>
              </w:rPr>
              <w:t xml:space="preserve"> </w:t>
            </w:r>
          </w:p>
        </w:tc>
        <w:tc>
          <w:tcPr>
            <w:tcW w:w="2977" w:type="dxa"/>
            <w:shd w:val="clear" w:color="auto" w:fill="D9D9D9"/>
          </w:tcPr>
          <w:p w14:paraId="155819C3" w14:textId="77777777" w:rsidR="00BD687F" w:rsidRPr="002F73F3" w:rsidRDefault="00BD687F" w:rsidP="00A63E10">
            <w:pPr>
              <w:jc w:val="center"/>
              <w:rPr>
                <w:b/>
                <w:szCs w:val="22"/>
              </w:rPr>
            </w:pPr>
            <w:r>
              <w:rPr>
                <w:b/>
                <w:sz w:val="22"/>
                <w:szCs w:val="22"/>
              </w:rPr>
              <w:t>What further action or additional controls are required</w:t>
            </w:r>
          </w:p>
          <w:p w14:paraId="155819C4" w14:textId="77777777" w:rsidR="00BD687F" w:rsidRDefault="00BD687F">
            <w:pPr>
              <w:jc w:val="center"/>
              <w:rPr>
                <w:sz w:val="16"/>
              </w:rPr>
            </w:pPr>
          </w:p>
          <w:p w14:paraId="155819C5" w14:textId="77777777" w:rsidR="00BD687F" w:rsidRPr="00702960" w:rsidRDefault="00BD687F">
            <w:pPr>
              <w:jc w:val="center"/>
              <w:rPr>
                <w:sz w:val="16"/>
              </w:rPr>
            </w:pPr>
            <w:r w:rsidRPr="00702960">
              <w:rPr>
                <w:sz w:val="16"/>
              </w:rPr>
              <w:t xml:space="preserve"> (if necessary)</w:t>
            </w:r>
          </w:p>
          <w:p w14:paraId="155819C6" w14:textId="77777777" w:rsidR="00BD687F" w:rsidRPr="005C77DB" w:rsidRDefault="00BD687F" w:rsidP="00FD1EB0">
            <w:pPr>
              <w:jc w:val="center"/>
              <w:rPr>
                <w:sz w:val="20"/>
              </w:rPr>
            </w:pPr>
          </w:p>
        </w:tc>
        <w:tc>
          <w:tcPr>
            <w:tcW w:w="1275" w:type="dxa"/>
            <w:shd w:val="clear" w:color="auto" w:fill="D9D9D9"/>
          </w:tcPr>
          <w:p w14:paraId="155819C7" w14:textId="77777777" w:rsidR="00BD687F" w:rsidRDefault="00BD687F" w:rsidP="00AB2356">
            <w:pPr>
              <w:jc w:val="center"/>
              <w:rPr>
                <w:b/>
                <w:szCs w:val="22"/>
              </w:rPr>
            </w:pPr>
            <w:r>
              <w:rPr>
                <w:b/>
                <w:sz w:val="22"/>
                <w:szCs w:val="22"/>
              </w:rPr>
              <w:t>Risk rating</w:t>
            </w:r>
          </w:p>
          <w:p w14:paraId="155819C8" w14:textId="77777777" w:rsidR="00BD687F" w:rsidRDefault="00BD687F" w:rsidP="00AB2356">
            <w:pPr>
              <w:jc w:val="center"/>
              <w:rPr>
                <w:sz w:val="16"/>
                <w:szCs w:val="16"/>
              </w:rPr>
            </w:pPr>
          </w:p>
          <w:p w14:paraId="155819CB" w14:textId="29C5267F" w:rsidR="00BD687F" w:rsidRPr="009E5812" w:rsidRDefault="00BD687F" w:rsidP="009E5812">
            <w:pPr>
              <w:jc w:val="center"/>
              <w:rPr>
                <w:sz w:val="16"/>
                <w:szCs w:val="16"/>
              </w:rPr>
            </w:pPr>
            <w:r>
              <w:rPr>
                <w:sz w:val="16"/>
                <w:szCs w:val="16"/>
              </w:rPr>
              <w:t>(a</w:t>
            </w:r>
            <w:r w:rsidRPr="00C637F6">
              <w:rPr>
                <w:sz w:val="16"/>
                <w:szCs w:val="16"/>
              </w:rPr>
              <w:t xml:space="preserve">fter </w:t>
            </w:r>
            <w:r>
              <w:rPr>
                <w:sz w:val="16"/>
                <w:szCs w:val="16"/>
              </w:rPr>
              <w:t>control m</w:t>
            </w:r>
            <w:r w:rsidRPr="00C637F6">
              <w:rPr>
                <w:sz w:val="16"/>
                <w:szCs w:val="16"/>
              </w:rPr>
              <w:t>easures</w:t>
            </w:r>
            <w:r>
              <w:rPr>
                <w:sz w:val="16"/>
                <w:szCs w:val="16"/>
              </w:rPr>
              <w:t>)</w:t>
            </w:r>
          </w:p>
        </w:tc>
        <w:tc>
          <w:tcPr>
            <w:tcW w:w="993" w:type="dxa"/>
            <w:shd w:val="clear" w:color="auto" w:fill="D9D9D9"/>
          </w:tcPr>
          <w:p w14:paraId="155819CC" w14:textId="77777777" w:rsidR="00BD687F" w:rsidRPr="002F73F3" w:rsidRDefault="00BD687F" w:rsidP="00AB3C01">
            <w:pPr>
              <w:jc w:val="center"/>
              <w:rPr>
                <w:b/>
                <w:szCs w:val="22"/>
              </w:rPr>
            </w:pPr>
            <w:r>
              <w:rPr>
                <w:b/>
                <w:sz w:val="22"/>
                <w:szCs w:val="22"/>
              </w:rPr>
              <w:t>Action by who</w:t>
            </w:r>
          </w:p>
        </w:tc>
        <w:tc>
          <w:tcPr>
            <w:tcW w:w="906" w:type="dxa"/>
            <w:shd w:val="clear" w:color="auto" w:fill="D9D9D9"/>
          </w:tcPr>
          <w:p w14:paraId="155819CD" w14:textId="77777777" w:rsidR="00BD687F" w:rsidRPr="002F73F3" w:rsidRDefault="00BD687F" w:rsidP="00AB3C01">
            <w:pPr>
              <w:jc w:val="center"/>
              <w:rPr>
                <w:b/>
                <w:szCs w:val="22"/>
              </w:rPr>
            </w:pPr>
            <w:r>
              <w:rPr>
                <w:b/>
                <w:sz w:val="22"/>
                <w:szCs w:val="22"/>
              </w:rPr>
              <w:t>Action by when</w:t>
            </w:r>
          </w:p>
        </w:tc>
        <w:tc>
          <w:tcPr>
            <w:tcW w:w="1361" w:type="dxa"/>
            <w:shd w:val="clear" w:color="auto" w:fill="D9D9D9"/>
          </w:tcPr>
          <w:p w14:paraId="155819CE" w14:textId="77777777" w:rsidR="00BD687F" w:rsidRPr="002F73F3" w:rsidRDefault="00BD687F" w:rsidP="002F73F3">
            <w:pPr>
              <w:jc w:val="center"/>
              <w:rPr>
                <w:b/>
                <w:szCs w:val="22"/>
              </w:rPr>
            </w:pPr>
            <w:r>
              <w:rPr>
                <w:b/>
                <w:sz w:val="22"/>
                <w:szCs w:val="22"/>
              </w:rPr>
              <w:t xml:space="preserve">Date completed </w:t>
            </w:r>
          </w:p>
        </w:tc>
      </w:tr>
      <w:tr w:rsidR="00BD687F" w14:paraId="155819E9" w14:textId="77777777" w:rsidTr="009E5812">
        <w:trPr>
          <w:trHeight w:val="659"/>
        </w:trPr>
        <w:tc>
          <w:tcPr>
            <w:tcW w:w="2660" w:type="dxa"/>
          </w:tcPr>
          <w:p w14:paraId="3CE282F6" w14:textId="1284AC0E" w:rsidR="009E5812" w:rsidRPr="009E5812" w:rsidRDefault="009E5812" w:rsidP="009E5812">
            <w:pPr>
              <w:rPr>
                <w:rFonts w:cs="Arial"/>
                <w:b/>
                <w:bCs/>
                <w:szCs w:val="24"/>
              </w:rPr>
            </w:pPr>
            <w:r w:rsidRPr="009E5812">
              <w:rPr>
                <w:rFonts w:cs="Arial"/>
                <w:b/>
                <w:bCs/>
                <w:szCs w:val="24"/>
              </w:rPr>
              <w:t>RTC with other employees / contact with excavator or mobile plant</w:t>
            </w:r>
            <w:r>
              <w:rPr>
                <w:rFonts w:cs="Arial"/>
                <w:b/>
                <w:bCs/>
                <w:szCs w:val="24"/>
              </w:rPr>
              <w:t>.</w:t>
            </w:r>
          </w:p>
          <w:p w14:paraId="11AE5BC9" w14:textId="77777777" w:rsidR="00F2206B" w:rsidRDefault="00F2206B" w:rsidP="003A5745">
            <w:pPr>
              <w:rPr>
                <w:sz w:val="20"/>
              </w:rPr>
            </w:pPr>
          </w:p>
          <w:p w14:paraId="6903FA4B" w14:textId="77777777" w:rsidR="00F2206B" w:rsidRDefault="00F2206B" w:rsidP="003A5745">
            <w:pPr>
              <w:rPr>
                <w:sz w:val="20"/>
              </w:rPr>
            </w:pPr>
          </w:p>
          <w:p w14:paraId="58A60C00" w14:textId="77777777" w:rsidR="00F2206B" w:rsidRDefault="00F2206B" w:rsidP="003A5745">
            <w:pPr>
              <w:rPr>
                <w:sz w:val="20"/>
              </w:rPr>
            </w:pPr>
          </w:p>
          <w:p w14:paraId="75274665" w14:textId="77777777" w:rsidR="00F2206B" w:rsidRDefault="00F2206B" w:rsidP="003A5745">
            <w:pPr>
              <w:rPr>
                <w:sz w:val="20"/>
              </w:rPr>
            </w:pPr>
          </w:p>
          <w:p w14:paraId="7EC48E31" w14:textId="77777777" w:rsidR="00F2206B" w:rsidRDefault="00F2206B" w:rsidP="003A5745">
            <w:pPr>
              <w:rPr>
                <w:sz w:val="20"/>
              </w:rPr>
            </w:pPr>
          </w:p>
          <w:p w14:paraId="558FF798" w14:textId="77777777" w:rsidR="00F2206B" w:rsidRDefault="00F2206B" w:rsidP="003A5745">
            <w:pPr>
              <w:rPr>
                <w:sz w:val="20"/>
              </w:rPr>
            </w:pPr>
          </w:p>
          <w:p w14:paraId="0F1A5D8F" w14:textId="77777777" w:rsidR="00F2206B" w:rsidRDefault="00F2206B" w:rsidP="003A5745">
            <w:pPr>
              <w:rPr>
                <w:sz w:val="20"/>
              </w:rPr>
            </w:pPr>
          </w:p>
          <w:p w14:paraId="0183FA8A" w14:textId="77777777" w:rsidR="00F2206B" w:rsidRDefault="00F2206B" w:rsidP="003A5745">
            <w:pPr>
              <w:rPr>
                <w:sz w:val="20"/>
              </w:rPr>
            </w:pPr>
          </w:p>
          <w:p w14:paraId="3F2F2D77" w14:textId="77777777" w:rsidR="00F2206B" w:rsidRDefault="00F2206B" w:rsidP="003A5745">
            <w:pPr>
              <w:rPr>
                <w:sz w:val="20"/>
              </w:rPr>
            </w:pPr>
          </w:p>
          <w:p w14:paraId="0FF003F4" w14:textId="77777777" w:rsidR="00F2206B" w:rsidRDefault="00F2206B" w:rsidP="003A5745">
            <w:pPr>
              <w:rPr>
                <w:sz w:val="20"/>
              </w:rPr>
            </w:pPr>
          </w:p>
          <w:p w14:paraId="05D45ECB" w14:textId="77777777" w:rsidR="00F2206B" w:rsidRDefault="00F2206B" w:rsidP="003A5745">
            <w:pPr>
              <w:rPr>
                <w:sz w:val="20"/>
              </w:rPr>
            </w:pPr>
          </w:p>
          <w:p w14:paraId="3F45393C" w14:textId="77777777" w:rsidR="00F2206B" w:rsidRDefault="00F2206B" w:rsidP="003A5745">
            <w:pPr>
              <w:rPr>
                <w:sz w:val="20"/>
              </w:rPr>
            </w:pPr>
          </w:p>
          <w:p w14:paraId="155819D2" w14:textId="77777777" w:rsidR="00F2206B" w:rsidRPr="003A5745" w:rsidRDefault="00F2206B" w:rsidP="003A5745">
            <w:pPr>
              <w:rPr>
                <w:rFonts w:cs="Arial"/>
                <w:sz w:val="20"/>
              </w:rPr>
            </w:pPr>
          </w:p>
        </w:tc>
        <w:tc>
          <w:tcPr>
            <w:tcW w:w="2551" w:type="dxa"/>
          </w:tcPr>
          <w:p w14:paraId="59720556" w14:textId="77777777" w:rsidR="009E5812" w:rsidRDefault="009E5812" w:rsidP="009E5812">
            <w:pPr>
              <w:rPr>
                <w:rFonts w:cs="Arial"/>
                <w:szCs w:val="24"/>
              </w:rPr>
            </w:pPr>
            <w:r w:rsidRPr="009E5812">
              <w:rPr>
                <w:rFonts w:cs="Arial"/>
                <w:szCs w:val="24"/>
              </w:rPr>
              <w:t>Employees working within the loading and unloading area.</w:t>
            </w:r>
            <w:r w:rsidRPr="009E5812">
              <w:rPr>
                <w:rFonts w:cs="Arial"/>
                <w:szCs w:val="24"/>
              </w:rPr>
              <w:br/>
            </w:r>
            <w:r w:rsidRPr="009E5812">
              <w:rPr>
                <w:rFonts w:cs="Arial"/>
                <w:szCs w:val="24"/>
              </w:rPr>
              <w:br/>
              <w:t>Staff may suffer major injuries or fatalities as a result of being struck, crushed or run over by moving plant or vehicles.</w:t>
            </w:r>
          </w:p>
          <w:p w14:paraId="6CA53FA5" w14:textId="77777777" w:rsidR="009E5812" w:rsidRDefault="009E5812" w:rsidP="009E5812">
            <w:pPr>
              <w:rPr>
                <w:rFonts w:cs="Arial"/>
                <w:szCs w:val="24"/>
              </w:rPr>
            </w:pPr>
          </w:p>
          <w:p w14:paraId="640B82DE" w14:textId="0643A889" w:rsidR="009E5812" w:rsidRPr="009E5812" w:rsidRDefault="009E5812" w:rsidP="009E5812">
            <w:pPr>
              <w:rPr>
                <w:rFonts w:cs="Arial"/>
                <w:szCs w:val="24"/>
              </w:rPr>
            </w:pPr>
            <w:r w:rsidRPr="009E5812">
              <w:rPr>
                <w:rFonts w:cs="Arial"/>
                <w:szCs w:val="24"/>
              </w:rPr>
              <w:t xml:space="preserve"> Additional risk of slips, trips and falls in active loading areas where ground conditions or plant movements reduce awareness and escape routes.</w:t>
            </w:r>
          </w:p>
          <w:p w14:paraId="155819D3" w14:textId="28A86FB8" w:rsidR="002F7AD3" w:rsidRPr="00556878" w:rsidRDefault="002F7AD3" w:rsidP="00971B42">
            <w:pPr>
              <w:rPr>
                <w:rFonts w:cs="Arial"/>
                <w:sz w:val="20"/>
              </w:rPr>
            </w:pPr>
            <w:r w:rsidRPr="002F7AD3">
              <w:rPr>
                <w:rFonts w:cs="Arial"/>
                <w:sz w:val="20"/>
              </w:rPr>
              <w:t>.</w:t>
            </w:r>
          </w:p>
        </w:tc>
        <w:tc>
          <w:tcPr>
            <w:tcW w:w="3119" w:type="dxa"/>
          </w:tcPr>
          <w:p w14:paraId="1B589855" w14:textId="77777777" w:rsidR="009E5812" w:rsidRDefault="009E5812" w:rsidP="009E5812">
            <w:pPr>
              <w:rPr>
                <w:rFonts w:cs="Arial"/>
                <w:szCs w:val="24"/>
              </w:rPr>
            </w:pPr>
            <w:r w:rsidRPr="009E5812">
              <w:rPr>
                <w:rFonts w:cs="Arial"/>
                <w:szCs w:val="24"/>
              </w:rPr>
              <w:t>Adequate slewing room ensured before operating excavator.</w:t>
            </w:r>
          </w:p>
          <w:p w14:paraId="0703CB97" w14:textId="77777777" w:rsidR="009E5812" w:rsidRDefault="009E5812" w:rsidP="009E5812">
            <w:pPr>
              <w:rPr>
                <w:rFonts w:cs="Arial"/>
                <w:szCs w:val="24"/>
              </w:rPr>
            </w:pPr>
            <w:r w:rsidRPr="009E5812">
              <w:rPr>
                <w:rFonts w:cs="Arial"/>
                <w:szCs w:val="24"/>
              </w:rPr>
              <w:br/>
              <w:t>Crush and slew zones clearly identified and maintained.</w:t>
            </w:r>
          </w:p>
          <w:p w14:paraId="7A37AA6D" w14:textId="77777777" w:rsidR="009E5812" w:rsidRDefault="009E5812" w:rsidP="009E5812">
            <w:pPr>
              <w:rPr>
                <w:rFonts w:cs="Arial"/>
                <w:szCs w:val="24"/>
              </w:rPr>
            </w:pPr>
            <w:r w:rsidRPr="009E5812">
              <w:rPr>
                <w:rFonts w:cs="Arial"/>
                <w:szCs w:val="24"/>
              </w:rPr>
              <w:br/>
              <w:t>Daily inspections of machinery before use.</w:t>
            </w:r>
            <w:r w:rsidRPr="009E5812">
              <w:rPr>
                <w:rFonts w:cs="Arial"/>
                <w:szCs w:val="24"/>
              </w:rPr>
              <w:br/>
              <w:t>Reversing sounders operational at all times.</w:t>
            </w:r>
            <w:r w:rsidRPr="009E5812">
              <w:rPr>
                <w:rFonts w:cs="Arial"/>
                <w:szCs w:val="24"/>
              </w:rPr>
              <w:br/>
              <w:t>Drug and alcohol policy enforced.</w:t>
            </w:r>
          </w:p>
          <w:p w14:paraId="3237F5C6" w14:textId="77777777" w:rsidR="009E5812" w:rsidRDefault="009E5812" w:rsidP="009E5812">
            <w:pPr>
              <w:rPr>
                <w:rFonts w:cs="Arial"/>
                <w:szCs w:val="24"/>
              </w:rPr>
            </w:pPr>
            <w:r w:rsidRPr="009E5812">
              <w:rPr>
                <w:rFonts w:cs="Arial"/>
                <w:szCs w:val="24"/>
              </w:rPr>
              <w:br/>
              <w:t>Safe working distances maintained from plant.</w:t>
            </w:r>
            <w:r w:rsidRPr="009E5812">
              <w:rPr>
                <w:rFonts w:cs="Arial"/>
                <w:szCs w:val="24"/>
              </w:rPr>
              <w:br/>
              <w:t>Hard hats and steel toe capped boots worn as a minimum.</w:t>
            </w:r>
          </w:p>
          <w:p w14:paraId="155819E0" w14:textId="27DC83B3" w:rsidR="00BB3C24" w:rsidRPr="00556878" w:rsidRDefault="009E5812" w:rsidP="009E5812">
            <w:pPr>
              <w:rPr>
                <w:rFonts w:cs="Arial"/>
                <w:sz w:val="20"/>
              </w:rPr>
            </w:pPr>
            <w:r w:rsidRPr="009E5812">
              <w:rPr>
                <w:rFonts w:cs="Arial"/>
                <w:szCs w:val="24"/>
              </w:rPr>
              <w:br/>
            </w:r>
            <w:r w:rsidRPr="009E5812">
              <w:rPr>
                <w:rFonts w:cs="Arial"/>
                <w:szCs w:val="24"/>
              </w:rPr>
              <w:lastRenderedPageBreak/>
              <w:t>Full PPE worn during operations.</w:t>
            </w:r>
          </w:p>
        </w:tc>
        <w:tc>
          <w:tcPr>
            <w:tcW w:w="2977" w:type="dxa"/>
          </w:tcPr>
          <w:p w14:paraId="155819E4" w14:textId="77777777" w:rsidR="00AD1391" w:rsidRPr="00556878" w:rsidRDefault="00AD1391" w:rsidP="00BB3C24">
            <w:pPr>
              <w:rPr>
                <w:rFonts w:cs="Arial"/>
                <w:sz w:val="20"/>
              </w:rPr>
            </w:pPr>
          </w:p>
        </w:tc>
        <w:tc>
          <w:tcPr>
            <w:tcW w:w="1275" w:type="dxa"/>
          </w:tcPr>
          <w:p w14:paraId="155819E5" w14:textId="77777777" w:rsidR="00BD687F" w:rsidRPr="00556878" w:rsidRDefault="00FF0345" w:rsidP="00AB2356">
            <w:pPr>
              <w:rPr>
                <w:rFonts w:cs="Arial"/>
                <w:sz w:val="20"/>
              </w:rPr>
            </w:pPr>
            <w:r>
              <w:rPr>
                <w:rFonts w:cs="Arial"/>
                <w:sz w:val="20"/>
              </w:rPr>
              <w:t>E</w:t>
            </w:r>
          </w:p>
        </w:tc>
        <w:tc>
          <w:tcPr>
            <w:tcW w:w="993" w:type="dxa"/>
          </w:tcPr>
          <w:p w14:paraId="155819E6" w14:textId="77777777" w:rsidR="00BD687F" w:rsidRPr="00556878" w:rsidRDefault="00BD687F">
            <w:pPr>
              <w:rPr>
                <w:rFonts w:cs="Arial"/>
                <w:sz w:val="20"/>
              </w:rPr>
            </w:pPr>
          </w:p>
        </w:tc>
        <w:tc>
          <w:tcPr>
            <w:tcW w:w="906" w:type="dxa"/>
          </w:tcPr>
          <w:p w14:paraId="155819E7" w14:textId="77777777" w:rsidR="00BD687F" w:rsidRPr="00556878" w:rsidRDefault="00BD687F" w:rsidP="003E7216">
            <w:pPr>
              <w:rPr>
                <w:rFonts w:cs="Arial"/>
                <w:sz w:val="20"/>
              </w:rPr>
            </w:pPr>
          </w:p>
        </w:tc>
        <w:tc>
          <w:tcPr>
            <w:tcW w:w="1361" w:type="dxa"/>
          </w:tcPr>
          <w:p w14:paraId="155819E8" w14:textId="77777777" w:rsidR="00BD687F" w:rsidRPr="00556878" w:rsidRDefault="00BD687F" w:rsidP="003E7216">
            <w:pPr>
              <w:rPr>
                <w:rFonts w:cs="Arial"/>
                <w:sz w:val="20"/>
              </w:rPr>
            </w:pPr>
          </w:p>
        </w:tc>
      </w:tr>
      <w:tr w:rsidR="00F2206B" w14:paraId="155819FD" w14:textId="77777777" w:rsidTr="009E5812">
        <w:trPr>
          <w:trHeight w:val="975"/>
        </w:trPr>
        <w:tc>
          <w:tcPr>
            <w:tcW w:w="2660" w:type="dxa"/>
          </w:tcPr>
          <w:p w14:paraId="37ABC393" w14:textId="37323DD7" w:rsidR="009E5812" w:rsidRPr="009E5812" w:rsidRDefault="009E5812" w:rsidP="009E5812">
            <w:pPr>
              <w:rPr>
                <w:b/>
                <w:bCs/>
                <w:szCs w:val="24"/>
              </w:rPr>
            </w:pPr>
            <w:r w:rsidRPr="009E5812">
              <w:rPr>
                <w:b/>
                <w:bCs/>
                <w:szCs w:val="24"/>
              </w:rPr>
              <w:t>Contact with equipment and machinery</w:t>
            </w:r>
            <w:r w:rsidRPr="009E5812">
              <w:rPr>
                <w:b/>
                <w:bCs/>
                <w:szCs w:val="24"/>
              </w:rPr>
              <w:t>.</w:t>
            </w:r>
          </w:p>
          <w:p w14:paraId="15FB44C5" w14:textId="77777777" w:rsidR="003017CB" w:rsidRDefault="003017CB" w:rsidP="00CE227C">
            <w:pPr>
              <w:rPr>
                <w:sz w:val="20"/>
              </w:rPr>
            </w:pPr>
          </w:p>
          <w:p w14:paraId="6389F056" w14:textId="77777777" w:rsidR="003017CB" w:rsidRDefault="003017CB" w:rsidP="00CE227C">
            <w:pPr>
              <w:rPr>
                <w:sz w:val="20"/>
              </w:rPr>
            </w:pPr>
          </w:p>
          <w:p w14:paraId="3DD60AFA" w14:textId="77777777" w:rsidR="003017CB" w:rsidRDefault="003017CB" w:rsidP="00CE227C">
            <w:pPr>
              <w:rPr>
                <w:sz w:val="20"/>
              </w:rPr>
            </w:pPr>
          </w:p>
          <w:p w14:paraId="576FFCB3" w14:textId="77777777" w:rsidR="003017CB" w:rsidRDefault="003017CB" w:rsidP="00CE227C">
            <w:pPr>
              <w:rPr>
                <w:sz w:val="20"/>
              </w:rPr>
            </w:pPr>
          </w:p>
          <w:p w14:paraId="7E3E3DBC" w14:textId="77777777" w:rsidR="003017CB" w:rsidRDefault="003017CB" w:rsidP="00CE227C">
            <w:pPr>
              <w:rPr>
                <w:sz w:val="20"/>
              </w:rPr>
            </w:pPr>
          </w:p>
          <w:p w14:paraId="34D345EA" w14:textId="77777777" w:rsidR="003017CB" w:rsidRDefault="003017CB" w:rsidP="00CE227C">
            <w:pPr>
              <w:rPr>
                <w:sz w:val="20"/>
              </w:rPr>
            </w:pPr>
          </w:p>
          <w:p w14:paraId="282DFC26" w14:textId="77777777" w:rsidR="003017CB" w:rsidRDefault="003017CB" w:rsidP="00CE227C">
            <w:pPr>
              <w:rPr>
                <w:sz w:val="20"/>
              </w:rPr>
            </w:pPr>
          </w:p>
          <w:p w14:paraId="072F04FE" w14:textId="77777777" w:rsidR="003017CB" w:rsidRDefault="003017CB" w:rsidP="00CE227C">
            <w:pPr>
              <w:rPr>
                <w:sz w:val="20"/>
              </w:rPr>
            </w:pPr>
          </w:p>
          <w:p w14:paraId="31DF26D1" w14:textId="77777777" w:rsidR="003017CB" w:rsidRDefault="003017CB" w:rsidP="00CE227C">
            <w:pPr>
              <w:rPr>
                <w:sz w:val="20"/>
              </w:rPr>
            </w:pPr>
          </w:p>
          <w:p w14:paraId="58E0EFA6" w14:textId="77777777" w:rsidR="003017CB" w:rsidRDefault="003017CB" w:rsidP="00CE227C">
            <w:pPr>
              <w:rPr>
                <w:sz w:val="20"/>
              </w:rPr>
            </w:pPr>
          </w:p>
          <w:p w14:paraId="48569755" w14:textId="77777777" w:rsidR="003017CB" w:rsidRDefault="003017CB" w:rsidP="00CE227C">
            <w:pPr>
              <w:rPr>
                <w:sz w:val="20"/>
              </w:rPr>
            </w:pPr>
          </w:p>
          <w:p w14:paraId="3CF88487" w14:textId="77777777" w:rsidR="003017CB" w:rsidRDefault="003017CB" w:rsidP="00CE227C">
            <w:pPr>
              <w:rPr>
                <w:sz w:val="20"/>
              </w:rPr>
            </w:pPr>
          </w:p>
          <w:p w14:paraId="2500F10F" w14:textId="77777777" w:rsidR="003017CB" w:rsidRDefault="003017CB" w:rsidP="00CE227C">
            <w:pPr>
              <w:rPr>
                <w:sz w:val="20"/>
              </w:rPr>
            </w:pPr>
          </w:p>
          <w:p w14:paraId="302C80E6" w14:textId="77777777" w:rsidR="003017CB" w:rsidRDefault="003017CB" w:rsidP="00CE227C">
            <w:pPr>
              <w:rPr>
                <w:sz w:val="20"/>
              </w:rPr>
            </w:pPr>
          </w:p>
          <w:p w14:paraId="3659D717" w14:textId="77777777" w:rsidR="003017CB" w:rsidRDefault="003017CB" w:rsidP="00CE227C">
            <w:pPr>
              <w:rPr>
                <w:sz w:val="20"/>
              </w:rPr>
            </w:pPr>
          </w:p>
          <w:p w14:paraId="2F9D5789" w14:textId="77777777" w:rsidR="003017CB" w:rsidRDefault="003017CB" w:rsidP="00CE227C">
            <w:pPr>
              <w:rPr>
                <w:sz w:val="20"/>
              </w:rPr>
            </w:pPr>
          </w:p>
          <w:p w14:paraId="4233F5DD" w14:textId="77777777" w:rsidR="003017CB" w:rsidRDefault="003017CB" w:rsidP="00CE227C">
            <w:pPr>
              <w:rPr>
                <w:sz w:val="20"/>
              </w:rPr>
            </w:pPr>
          </w:p>
          <w:p w14:paraId="5E6C09FB" w14:textId="77777777" w:rsidR="003017CB" w:rsidRDefault="003017CB" w:rsidP="00CE227C">
            <w:pPr>
              <w:rPr>
                <w:sz w:val="20"/>
              </w:rPr>
            </w:pPr>
          </w:p>
          <w:p w14:paraId="71C7D532" w14:textId="77777777" w:rsidR="003017CB" w:rsidRDefault="003017CB" w:rsidP="00CE227C">
            <w:pPr>
              <w:rPr>
                <w:sz w:val="20"/>
              </w:rPr>
            </w:pPr>
          </w:p>
          <w:p w14:paraId="1A4AD867" w14:textId="77777777" w:rsidR="003017CB" w:rsidRDefault="003017CB" w:rsidP="00CE227C">
            <w:pPr>
              <w:rPr>
                <w:sz w:val="20"/>
              </w:rPr>
            </w:pPr>
          </w:p>
          <w:p w14:paraId="445C96D9" w14:textId="77777777" w:rsidR="003017CB" w:rsidRDefault="003017CB" w:rsidP="00CE227C">
            <w:pPr>
              <w:rPr>
                <w:sz w:val="20"/>
              </w:rPr>
            </w:pPr>
          </w:p>
          <w:p w14:paraId="2F13DBD9" w14:textId="77777777" w:rsidR="003017CB" w:rsidRDefault="003017CB" w:rsidP="00CE227C">
            <w:pPr>
              <w:rPr>
                <w:sz w:val="20"/>
              </w:rPr>
            </w:pPr>
          </w:p>
          <w:p w14:paraId="27E5E595" w14:textId="77777777" w:rsidR="003017CB" w:rsidRDefault="003017CB" w:rsidP="00CE227C">
            <w:pPr>
              <w:rPr>
                <w:sz w:val="20"/>
              </w:rPr>
            </w:pPr>
          </w:p>
          <w:p w14:paraId="39A53F20" w14:textId="77777777" w:rsidR="003017CB" w:rsidRDefault="003017CB" w:rsidP="00CE227C">
            <w:pPr>
              <w:rPr>
                <w:sz w:val="20"/>
              </w:rPr>
            </w:pPr>
          </w:p>
          <w:p w14:paraId="137378BB" w14:textId="77777777" w:rsidR="003017CB" w:rsidRDefault="003017CB" w:rsidP="00CE227C">
            <w:pPr>
              <w:rPr>
                <w:sz w:val="20"/>
              </w:rPr>
            </w:pPr>
          </w:p>
          <w:p w14:paraId="4FEB6A0F" w14:textId="77777777" w:rsidR="003017CB" w:rsidRDefault="003017CB" w:rsidP="00CE227C">
            <w:pPr>
              <w:rPr>
                <w:sz w:val="20"/>
              </w:rPr>
            </w:pPr>
          </w:p>
          <w:p w14:paraId="1550B045" w14:textId="77777777" w:rsidR="003017CB" w:rsidRDefault="003017CB" w:rsidP="00CE227C">
            <w:pPr>
              <w:rPr>
                <w:sz w:val="20"/>
              </w:rPr>
            </w:pPr>
          </w:p>
          <w:p w14:paraId="53871358" w14:textId="77777777" w:rsidR="003017CB" w:rsidRDefault="003017CB" w:rsidP="00CE227C">
            <w:pPr>
              <w:rPr>
                <w:sz w:val="20"/>
              </w:rPr>
            </w:pPr>
          </w:p>
          <w:p w14:paraId="7FFDED5C" w14:textId="77777777" w:rsidR="003017CB" w:rsidRDefault="003017CB" w:rsidP="00CE227C">
            <w:pPr>
              <w:rPr>
                <w:sz w:val="20"/>
              </w:rPr>
            </w:pPr>
          </w:p>
          <w:p w14:paraId="4B87CCD2" w14:textId="77777777" w:rsidR="003017CB" w:rsidRDefault="003017CB" w:rsidP="00CE227C">
            <w:pPr>
              <w:rPr>
                <w:sz w:val="20"/>
              </w:rPr>
            </w:pPr>
          </w:p>
          <w:p w14:paraId="33C96B6F" w14:textId="77777777" w:rsidR="003017CB" w:rsidRDefault="003017CB" w:rsidP="00CE227C">
            <w:pPr>
              <w:rPr>
                <w:sz w:val="20"/>
              </w:rPr>
            </w:pPr>
          </w:p>
          <w:p w14:paraId="512B3E51" w14:textId="77777777" w:rsidR="003017CB" w:rsidRDefault="003017CB" w:rsidP="00CE227C">
            <w:pPr>
              <w:rPr>
                <w:sz w:val="20"/>
              </w:rPr>
            </w:pPr>
          </w:p>
          <w:p w14:paraId="03027DB9" w14:textId="77777777" w:rsidR="003017CB" w:rsidRDefault="003017CB" w:rsidP="00CE227C">
            <w:pPr>
              <w:rPr>
                <w:sz w:val="20"/>
              </w:rPr>
            </w:pPr>
          </w:p>
          <w:p w14:paraId="155819EB" w14:textId="625E11AC" w:rsidR="003017CB" w:rsidRPr="003017CB" w:rsidRDefault="003017CB" w:rsidP="00CE227C">
            <w:pPr>
              <w:rPr>
                <w:sz w:val="20"/>
              </w:rPr>
            </w:pPr>
          </w:p>
        </w:tc>
        <w:tc>
          <w:tcPr>
            <w:tcW w:w="2551" w:type="dxa"/>
          </w:tcPr>
          <w:p w14:paraId="2D49B4A8" w14:textId="66E75FF9" w:rsidR="00F2206B" w:rsidRDefault="003017CB" w:rsidP="00545B29">
            <w:pPr>
              <w:rPr>
                <w:rFonts w:cs="Arial"/>
                <w:sz w:val="20"/>
              </w:rPr>
            </w:pPr>
            <w:r>
              <w:rPr>
                <w:rFonts w:cs="Arial"/>
                <w:sz w:val="20"/>
              </w:rPr>
              <w:t>Employees</w:t>
            </w:r>
          </w:p>
          <w:p w14:paraId="7FA466E5" w14:textId="77777777" w:rsidR="00F2206B" w:rsidRDefault="00F2206B" w:rsidP="00545B29">
            <w:pPr>
              <w:rPr>
                <w:rFonts w:cs="Arial"/>
                <w:sz w:val="20"/>
              </w:rPr>
            </w:pPr>
          </w:p>
          <w:p w14:paraId="155819EE" w14:textId="610C6589" w:rsidR="00F2206B" w:rsidRPr="001E52BD" w:rsidRDefault="00F2206B" w:rsidP="00CE227C">
            <w:pPr>
              <w:rPr>
                <w:rFonts w:cs="Arial"/>
                <w:sz w:val="20"/>
              </w:rPr>
            </w:pPr>
            <w:r w:rsidRPr="00D02597">
              <w:rPr>
                <w:sz w:val="20"/>
              </w:rPr>
              <w:t>Fatality, major/minor injuries, broken limbs, cuts and bruises</w:t>
            </w:r>
          </w:p>
        </w:tc>
        <w:tc>
          <w:tcPr>
            <w:tcW w:w="3119" w:type="dxa"/>
          </w:tcPr>
          <w:p w14:paraId="3EE91B17" w14:textId="0E9B989E" w:rsidR="00F2206B" w:rsidRDefault="00F2206B" w:rsidP="00545B29">
            <w:pPr>
              <w:rPr>
                <w:rFonts w:cs="Arial"/>
                <w:sz w:val="20"/>
              </w:rPr>
            </w:pPr>
            <w:r>
              <w:rPr>
                <w:rFonts w:cs="Arial"/>
                <w:sz w:val="20"/>
              </w:rPr>
              <w:t>PPE to be</w:t>
            </w:r>
            <w:r w:rsidR="00816F42">
              <w:rPr>
                <w:rFonts w:cs="Arial"/>
                <w:sz w:val="20"/>
              </w:rPr>
              <w:t xml:space="preserve"> worn by employees</w:t>
            </w:r>
            <w:r w:rsidR="003C7326">
              <w:rPr>
                <w:rFonts w:cs="Arial"/>
                <w:sz w:val="20"/>
              </w:rPr>
              <w:t xml:space="preserve"> </w:t>
            </w:r>
            <w:r w:rsidR="00816F42">
              <w:rPr>
                <w:rFonts w:cs="Arial"/>
                <w:sz w:val="20"/>
              </w:rPr>
              <w:t xml:space="preserve">at all times, </w:t>
            </w:r>
            <w:r>
              <w:rPr>
                <w:rFonts w:cs="Arial"/>
                <w:sz w:val="20"/>
              </w:rPr>
              <w:t>during operations</w:t>
            </w:r>
            <w:r w:rsidR="003C7326">
              <w:rPr>
                <w:rFonts w:cs="Arial"/>
                <w:sz w:val="20"/>
              </w:rPr>
              <w:t>.</w:t>
            </w:r>
          </w:p>
          <w:p w14:paraId="0FC11F9E" w14:textId="77777777" w:rsidR="00F2206B" w:rsidRDefault="00F2206B" w:rsidP="00545B29">
            <w:pPr>
              <w:rPr>
                <w:rFonts w:cs="Arial"/>
                <w:sz w:val="20"/>
              </w:rPr>
            </w:pPr>
          </w:p>
          <w:p w14:paraId="7EE6B734" w14:textId="77777777" w:rsidR="00F2206B" w:rsidRPr="00EE3DE4" w:rsidRDefault="00F2206B" w:rsidP="00545B29">
            <w:pPr>
              <w:rPr>
                <w:sz w:val="20"/>
              </w:rPr>
            </w:pPr>
            <w:r w:rsidRPr="00EE3DE4">
              <w:rPr>
                <w:sz w:val="20"/>
              </w:rPr>
              <w:t xml:space="preserve">Machinery and equipment being used are checked prior to use, complete relevant </w:t>
            </w:r>
            <w:r>
              <w:rPr>
                <w:sz w:val="20"/>
              </w:rPr>
              <w:t xml:space="preserve">checks and </w:t>
            </w:r>
            <w:r w:rsidRPr="00EE3DE4">
              <w:rPr>
                <w:sz w:val="20"/>
              </w:rPr>
              <w:t>procedures prior to use on site.</w:t>
            </w:r>
          </w:p>
          <w:p w14:paraId="740F38AE" w14:textId="77777777" w:rsidR="00F2206B" w:rsidRPr="00EE3DE4" w:rsidRDefault="00F2206B" w:rsidP="00545B29">
            <w:pPr>
              <w:rPr>
                <w:sz w:val="20"/>
              </w:rPr>
            </w:pPr>
          </w:p>
          <w:p w14:paraId="06FE4F8B" w14:textId="77777777" w:rsidR="00F2206B" w:rsidRDefault="00F2206B" w:rsidP="00545B29">
            <w:pPr>
              <w:rPr>
                <w:sz w:val="20"/>
              </w:rPr>
            </w:pPr>
            <w:r w:rsidRPr="00255AE1">
              <w:rPr>
                <w:sz w:val="20"/>
              </w:rPr>
              <w:t>Operatives to hold relevant licenses and have had appropriate training</w:t>
            </w:r>
            <w:r>
              <w:rPr>
                <w:sz w:val="20"/>
              </w:rPr>
              <w:t xml:space="preserve"> prior to using any machinery</w:t>
            </w:r>
            <w:r w:rsidRPr="00255AE1">
              <w:rPr>
                <w:sz w:val="20"/>
              </w:rPr>
              <w:t>.</w:t>
            </w:r>
          </w:p>
          <w:p w14:paraId="653E435D" w14:textId="77777777" w:rsidR="00F2206B" w:rsidRDefault="00F2206B" w:rsidP="00545B29">
            <w:pPr>
              <w:rPr>
                <w:sz w:val="20"/>
              </w:rPr>
            </w:pPr>
          </w:p>
          <w:p w14:paraId="20AB25A6" w14:textId="77777777" w:rsidR="00F2206B" w:rsidRDefault="00F2206B" w:rsidP="00545B29">
            <w:pPr>
              <w:rPr>
                <w:rFonts w:cs="Arial"/>
                <w:sz w:val="20"/>
              </w:rPr>
            </w:pPr>
            <w:r>
              <w:rPr>
                <w:rFonts w:cs="Arial"/>
                <w:sz w:val="20"/>
              </w:rPr>
              <w:t>Daily checks of machinery prior to use</w:t>
            </w:r>
          </w:p>
          <w:p w14:paraId="60D00321" w14:textId="77777777" w:rsidR="00F2206B" w:rsidRDefault="00F2206B" w:rsidP="00545B29">
            <w:pPr>
              <w:rPr>
                <w:rFonts w:cs="Arial"/>
                <w:sz w:val="20"/>
              </w:rPr>
            </w:pPr>
          </w:p>
          <w:p w14:paraId="2715012D" w14:textId="66A53F64" w:rsidR="00F2206B" w:rsidRDefault="00F2206B" w:rsidP="00545B29">
            <w:pPr>
              <w:rPr>
                <w:rFonts w:cs="Arial"/>
                <w:sz w:val="20"/>
              </w:rPr>
            </w:pPr>
            <w:r>
              <w:rPr>
                <w:rFonts w:cs="Arial"/>
                <w:sz w:val="20"/>
              </w:rPr>
              <w:t>Daily site check sheets completed by supervisors.</w:t>
            </w:r>
          </w:p>
          <w:p w14:paraId="6C7DBDBC" w14:textId="2EE4D068" w:rsidR="003C7326" w:rsidRDefault="003C7326" w:rsidP="00545B29">
            <w:pPr>
              <w:rPr>
                <w:rFonts w:cs="Arial"/>
                <w:sz w:val="20"/>
              </w:rPr>
            </w:pPr>
          </w:p>
          <w:p w14:paraId="1B1BEA0B" w14:textId="60EDEA82" w:rsidR="003C7326" w:rsidRDefault="003C7326" w:rsidP="00545B29">
            <w:pPr>
              <w:rPr>
                <w:rFonts w:cs="Arial"/>
                <w:sz w:val="20"/>
              </w:rPr>
            </w:pPr>
            <w:r>
              <w:rPr>
                <w:rFonts w:cs="Arial"/>
                <w:sz w:val="20"/>
              </w:rPr>
              <w:t>Where necessary, use a banksman.</w:t>
            </w:r>
          </w:p>
          <w:p w14:paraId="76DF767E" w14:textId="77777777" w:rsidR="00F2206B" w:rsidRDefault="00F2206B" w:rsidP="00545B29">
            <w:pPr>
              <w:rPr>
                <w:rFonts w:cs="Arial"/>
                <w:sz w:val="20"/>
              </w:rPr>
            </w:pPr>
          </w:p>
          <w:p w14:paraId="75D1C8F7" w14:textId="77777777" w:rsidR="00F2206B" w:rsidRDefault="00F2206B" w:rsidP="00545B29">
            <w:pPr>
              <w:rPr>
                <w:rFonts w:cs="Arial"/>
                <w:sz w:val="20"/>
              </w:rPr>
            </w:pPr>
          </w:p>
          <w:p w14:paraId="0C179C0D" w14:textId="77777777" w:rsidR="00F2206B" w:rsidRDefault="00F2206B" w:rsidP="00545B29">
            <w:pPr>
              <w:rPr>
                <w:rFonts w:cs="Arial"/>
                <w:sz w:val="20"/>
              </w:rPr>
            </w:pPr>
          </w:p>
          <w:p w14:paraId="00CA5CFE" w14:textId="77777777" w:rsidR="00F2206B" w:rsidRDefault="00F2206B" w:rsidP="00545B29">
            <w:pPr>
              <w:rPr>
                <w:rFonts w:cs="Arial"/>
                <w:sz w:val="20"/>
              </w:rPr>
            </w:pPr>
          </w:p>
          <w:p w14:paraId="6E5E2D93" w14:textId="77777777" w:rsidR="00F2206B" w:rsidRDefault="00F2206B" w:rsidP="00545B29">
            <w:pPr>
              <w:rPr>
                <w:rFonts w:cs="Arial"/>
                <w:sz w:val="20"/>
              </w:rPr>
            </w:pPr>
          </w:p>
          <w:p w14:paraId="6C5B1BFA" w14:textId="77777777" w:rsidR="00F2206B" w:rsidRDefault="00F2206B" w:rsidP="00545B29">
            <w:pPr>
              <w:rPr>
                <w:sz w:val="20"/>
              </w:rPr>
            </w:pPr>
          </w:p>
          <w:p w14:paraId="71BE94A4" w14:textId="77777777" w:rsidR="003017CB" w:rsidRDefault="003017CB" w:rsidP="00545B29">
            <w:pPr>
              <w:rPr>
                <w:sz w:val="20"/>
              </w:rPr>
            </w:pPr>
          </w:p>
          <w:p w14:paraId="375953E3" w14:textId="77777777" w:rsidR="003017CB" w:rsidRDefault="003017CB" w:rsidP="00545B29">
            <w:pPr>
              <w:rPr>
                <w:sz w:val="20"/>
              </w:rPr>
            </w:pPr>
          </w:p>
          <w:p w14:paraId="155819F6" w14:textId="77777777" w:rsidR="00F2206B" w:rsidRPr="001E52BD" w:rsidRDefault="00F2206B" w:rsidP="00CE227C">
            <w:pPr>
              <w:rPr>
                <w:bCs/>
                <w:sz w:val="20"/>
              </w:rPr>
            </w:pPr>
          </w:p>
        </w:tc>
        <w:tc>
          <w:tcPr>
            <w:tcW w:w="2977" w:type="dxa"/>
          </w:tcPr>
          <w:p w14:paraId="155819F8" w14:textId="77777777" w:rsidR="00F2206B" w:rsidRPr="001E52BD" w:rsidRDefault="00F2206B" w:rsidP="003017CB">
            <w:pPr>
              <w:rPr>
                <w:sz w:val="20"/>
              </w:rPr>
            </w:pPr>
          </w:p>
        </w:tc>
        <w:tc>
          <w:tcPr>
            <w:tcW w:w="1275" w:type="dxa"/>
          </w:tcPr>
          <w:p w14:paraId="155819F9" w14:textId="109F41F7" w:rsidR="00F2206B" w:rsidRPr="00556878" w:rsidRDefault="00F2206B" w:rsidP="00AB2356">
            <w:pPr>
              <w:rPr>
                <w:rFonts w:cs="Arial"/>
                <w:sz w:val="20"/>
              </w:rPr>
            </w:pPr>
            <w:r>
              <w:rPr>
                <w:rFonts w:cs="Arial"/>
                <w:sz w:val="20"/>
              </w:rPr>
              <w:t>E</w:t>
            </w:r>
          </w:p>
        </w:tc>
        <w:tc>
          <w:tcPr>
            <w:tcW w:w="993" w:type="dxa"/>
          </w:tcPr>
          <w:p w14:paraId="155819FA" w14:textId="77777777" w:rsidR="00F2206B" w:rsidRPr="00556878" w:rsidRDefault="00F2206B">
            <w:pPr>
              <w:rPr>
                <w:rFonts w:cs="Arial"/>
                <w:sz w:val="20"/>
              </w:rPr>
            </w:pPr>
          </w:p>
        </w:tc>
        <w:tc>
          <w:tcPr>
            <w:tcW w:w="906" w:type="dxa"/>
          </w:tcPr>
          <w:p w14:paraId="155819FB" w14:textId="77777777" w:rsidR="00F2206B" w:rsidRPr="00556878" w:rsidRDefault="00F2206B" w:rsidP="003E7216">
            <w:pPr>
              <w:rPr>
                <w:rFonts w:cs="Arial"/>
                <w:sz w:val="20"/>
              </w:rPr>
            </w:pPr>
          </w:p>
        </w:tc>
        <w:tc>
          <w:tcPr>
            <w:tcW w:w="1361" w:type="dxa"/>
          </w:tcPr>
          <w:p w14:paraId="155819FC" w14:textId="77777777" w:rsidR="00F2206B" w:rsidRPr="00556878" w:rsidRDefault="00F2206B" w:rsidP="003E7216">
            <w:pPr>
              <w:rPr>
                <w:rFonts w:cs="Arial"/>
                <w:sz w:val="20"/>
              </w:rPr>
            </w:pPr>
          </w:p>
        </w:tc>
      </w:tr>
      <w:tr w:rsidR="00F2206B" w14:paraId="15581A1A" w14:textId="77777777" w:rsidTr="005B4A5E">
        <w:trPr>
          <w:trHeight w:val="800"/>
        </w:trPr>
        <w:tc>
          <w:tcPr>
            <w:tcW w:w="2660" w:type="dxa"/>
          </w:tcPr>
          <w:p w14:paraId="089FE810" w14:textId="4ACFD33B" w:rsidR="005B4A5E" w:rsidRPr="005B4A5E" w:rsidRDefault="005B4A5E" w:rsidP="005B4A5E">
            <w:pPr>
              <w:rPr>
                <w:rFonts w:cs="Arial"/>
                <w:b/>
                <w:bCs/>
                <w:szCs w:val="24"/>
              </w:rPr>
            </w:pPr>
            <w:r w:rsidRPr="005B4A5E">
              <w:rPr>
                <w:rFonts w:cs="Arial"/>
                <w:b/>
                <w:bCs/>
                <w:szCs w:val="24"/>
              </w:rPr>
              <w:lastRenderedPageBreak/>
              <w:t>Struck by excavator arm or bucket / load falling during loading or unloading</w:t>
            </w:r>
            <w:r>
              <w:rPr>
                <w:rFonts w:cs="Arial"/>
                <w:b/>
                <w:bCs/>
                <w:szCs w:val="24"/>
              </w:rPr>
              <w:t>.</w:t>
            </w:r>
          </w:p>
          <w:p w14:paraId="15581A00" w14:textId="3E8ED576" w:rsidR="00F2206B" w:rsidRPr="00556878" w:rsidRDefault="00F2206B">
            <w:pPr>
              <w:rPr>
                <w:rFonts w:cs="Arial"/>
                <w:sz w:val="20"/>
              </w:rPr>
            </w:pPr>
          </w:p>
        </w:tc>
        <w:tc>
          <w:tcPr>
            <w:tcW w:w="2551" w:type="dxa"/>
          </w:tcPr>
          <w:p w14:paraId="0DC8197B" w14:textId="77777777" w:rsidR="005B4A5E" w:rsidRPr="005B4A5E" w:rsidRDefault="005B4A5E" w:rsidP="005B4A5E">
            <w:pPr>
              <w:rPr>
                <w:rFonts w:cs="Arial"/>
                <w:szCs w:val="24"/>
              </w:rPr>
            </w:pPr>
            <w:r w:rsidRPr="005B4A5E">
              <w:rPr>
                <w:rFonts w:cs="Arial"/>
                <w:szCs w:val="24"/>
              </w:rPr>
              <w:t>Employees working near loading operations.</w:t>
            </w:r>
            <w:r w:rsidRPr="005B4A5E">
              <w:rPr>
                <w:rFonts w:cs="Arial"/>
                <w:szCs w:val="24"/>
              </w:rPr>
              <w:br/>
            </w:r>
            <w:r w:rsidRPr="005B4A5E">
              <w:rPr>
                <w:rFonts w:cs="Arial"/>
                <w:szCs w:val="24"/>
              </w:rPr>
              <w:br/>
              <w:t>Risk of crush injuries, fractures or fatal injuries from moving arms, buckets or falling loads during lifting, slewing or tipping activities, particularly if personnel enter exclusion zones or loads become unstable.</w:t>
            </w:r>
          </w:p>
          <w:p w14:paraId="15581A04" w14:textId="77777777" w:rsidR="00F2206B" w:rsidRPr="00556878" w:rsidRDefault="00F2206B">
            <w:pPr>
              <w:rPr>
                <w:rFonts w:cs="Arial"/>
                <w:sz w:val="20"/>
              </w:rPr>
            </w:pPr>
          </w:p>
        </w:tc>
        <w:tc>
          <w:tcPr>
            <w:tcW w:w="3119" w:type="dxa"/>
          </w:tcPr>
          <w:p w14:paraId="623DB0EB" w14:textId="77777777" w:rsidR="005B4A5E" w:rsidRDefault="005B4A5E" w:rsidP="005B4A5E">
            <w:pPr>
              <w:rPr>
                <w:szCs w:val="24"/>
              </w:rPr>
            </w:pPr>
            <w:r w:rsidRPr="005B4A5E">
              <w:rPr>
                <w:szCs w:val="24"/>
              </w:rPr>
              <w:t>Traffic management and segregation measures in place.</w:t>
            </w:r>
          </w:p>
          <w:p w14:paraId="1D6A2F88" w14:textId="77777777" w:rsidR="005B4A5E" w:rsidRDefault="005B4A5E" w:rsidP="005B4A5E">
            <w:pPr>
              <w:rPr>
                <w:szCs w:val="24"/>
              </w:rPr>
            </w:pPr>
            <w:r w:rsidRPr="005B4A5E">
              <w:rPr>
                <w:szCs w:val="24"/>
              </w:rPr>
              <w:br/>
              <w:t>All loading and unloading operations controlled by a banksman.</w:t>
            </w:r>
          </w:p>
          <w:p w14:paraId="6DBB5515" w14:textId="77777777" w:rsidR="005B4A5E" w:rsidRDefault="005B4A5E" w:rsidP="005B4A5E">
            <w:pPr>
              <w:rPr>
                <w:szCs w:val="24"/>
              </w:rPr>
            </w:pPr>
            <w:r w:rsidRPr="005B4A5E">
              <w:rPr>
                <w:szCs w:val="24"/>
              </w:rPr>
              <w:br/>
              <w:t>Non</w:t>
            </w:r>
            <w:r w:rsidRPr="005B4A5E">
              <w:rPr>
                <w:szCs w:val="24"/>
              </w:rPr>
              <w:noBreakHyphen/>
              <w:t>essential personnel instructed to keep clear of loading areas.</w:t>
            </w:r>
          </w:p>
          <w:p w14:paraId="32205C03" w14:textId="77777777" w:rsidR="005B4A5E" w:rsidRDefault="005B4A5E" w:rsidP="005B4A5E">
            <w:pPr>
              <w:rPr>
                <w:szCs w:val="24"/>
              </w:rPr>
            </w:pPr>
            <w:r w:rsidRPr="005B4A5E">
              <w:rPr>
                <w:szCs w:val="24"/>
              </w:rPr>
              <w:br/>
              <w:t>Appropriate PPE worn at all times.</w:t>
            </w:r>
          </w:p>
          <w:p w14:paraId="4A56C301" w14:textId="77777777" w:rsidR="005B4A5E" w:rsidRDefault="005B4A5E" w:rsidP="005B4A5E">
            <w:pPr>
              <w:rPr>
                <w:szCs w:val="24"/>
              </w:rPr>
            </w:pPr>
            <w:r w:rsidRPr="005B4A5E">
              <w:rPr>
                <w:szCs w:val="24"/>
              </w:rPr>
              <w:br/>
              <w:t>Dangers of working near mobile plant explained to operatives.</w:t>
            </w:r>
          </w:p>
          <w:p w14:paraId="1EAF549C" w14:textId="1E76B051" w:rsidR="005B4A5E" w:rsidRPr="005B4A5E" w:rsidRDefault="005B4A5E" w:rsidP="005B4A5E">
            <w:pPr>
              <w:rPr>
                <w:szCs w:val="24"/>
              </w:rPr>
            </w:pPr>
            <w:r w:rsidRPr="005B4A5E">
              <w:rPr>
                <w:szCs w:val="24"/>
              </w:rPr>
              <w:br/>
              <w:t>Operatives trained and licensed as required.</w:t>
            </w:r>
            <w:r w:rsidRPr="005B4A5E">
              <w:rPr>
                <w:szCs w:val="24"/>
              </w:rPr>
              <w:br/>
              <w:t>All machinery subject to LOLER examinations at required intervals.</w:t>
            </w:r>
          </w:p>
          <w:p w14:paraId="32D82699" w14:textId="77777777" w:rsidR="003017CB" w:rsidRDefault="003017CB" w:rsidP="00B16098">
            <w:pPr>
              <w:rPr>
                <w:sz w:val="20"/>
              </w:rPr>
            </w:pPr>
          </w:p>
          <w:p w14:paraId="294D8829" w14:textId="77777777" w:rsidR="003017CB" w:rsidRDefault="003017CB" w:rsidP="00B16098">
            <w:pPr>
              <w:rPr>
                <w:sz w:val="20"/>
              </w:rPr>
            </w:pPr>
          </w:p>
          <w:p w14:paraId="1E6D58CD" w14:textId="77777777" w:rsidR="003017CB" w:rsidRDefault="003017CB" w:rsidP="00B16098">
            <w:pPr>
              <w:rPr>
                <w:sz w:val="20"/>
              </w:rPr>
            </w:pPr>
          </w:p>
          <w:p w14:paraId="63F46405" w14:textId="77777777" w:rsidR="003017CB" w:rsidRDefault="003017CB" w:rsidP="00B16098">
            <w:pPr>
              <w:rPr>
                <w:sz w:val="20"/>
              </w:rPr>
            </w:pPr>
          </w:p>
          <w:p w14:paraId="31AE12D2" w14:textId="77777777" w:rsidR="003017CB" w:rsidRDefault="003017CB" w:rsidP="00B16098">
            <w:pPr>
              <w:rPr>
                <w:sz w:val="20"/>
              </w:rPr>
            </w:pPr>
          </w:p>
          <w:p w14:paraId="7E14D78E" w14:textId="77777777" w:rsidR="003017CB" w:rsidRDefault="003017CB" w:rsidP="00B16098">
            <w:pPr>
              <w:rPr>
                <w:sz w:val="20"/>
              </w:rPr>
            </w:pPr>
          </w:p>
          <w:p w14:paraId="009E578E" w14:textId="77777777" w:rsidR="003017CB" w:rsidRDefault="003017CB" w:rsidP="00B16098">
            <w:pPr>
              <w:rPr>
                <w:sz w:val="20"/>
              </w:rPr>
            </w:pPr>
          </w:p>
          <w:p w14:paraId="55918487" w14:textId="77777777" w:rsidR="003017CB" w:rsidRDefault="003017CB" w:rsidP="00B16098">
            <w:pPr>
              <w:rPr>
                <w:sz w:val="20"/>
              </w:rPr>
            </w:pPr>
          </w:p>
          <w:p w14:paraId="15581A12" w14:textId="77777777" w:rsidR="00F2206B" w:rsidRPr="00556878" w:rsidRDefault="00F2206B" w:rsidP="006F1679">
            <w:pPr>
              <w:rPr>
                <w:rFonts w:cs="Arial"/>
                <w:sz w:val="20"/>
              </w:rPr>
            </w:pPr>
          </w:p>
        </w:tc>
        <w:tc>
          <w:tcPr>
            <w:tcW w:w="2977" w:type="dxa"/>
          </w:tcPr>
          <w:p w14:paraId="15581A14" w14:textId="77777777" w:rsidR="00F2206B" w:rsidRDefault="00F2206B" w:rsidP="006F1679">
            <w:pPr>
              <w:rPr>
                <w:sz w:val="20"/>
              </w:rPr>
            </w:pPr>
          </w:p>
          <w:p w14:paraId="15581A15" w14:textId="77777777" w:rsidR="00F2206B" w:rsidRPr="00255AE1" w:rsidRDefault="00F2206B" w:rsidP="00FF0345">
            <w:pPr>
              <w:rPr>
                <w:rFonts w:cs="Arial"/>
                <w:sz w:val="20"/>
              </w:rPr>
            </w:pPr>
          </w:p>
        </w:tc>
        <w:tc>
          <w:tcPr>
            <w:tcW w:w="1275" w:type="dxa"/>
          </w:tcPr>
          <w:p w14:paraId="15581A16" w14:textId="77777777" w:rsidR="00F2206B" w:rsidRPr="00556878" w:rsidRDefault="00F2206B" w:rsidP="00AB2356">
            <w:pPr>
              <w:rPr>
                <w:rFonts w:cs="Arial"/>
                <w:sz w:val="20"/>
              </w:rPr>
            </w:pPr>
            <w:r>
              <w:rPr>
                <w:rFonts w:cs="Arial"/>
                <w:sz w:val="20"/>
              </w:rPr>
              <w:t>E</w:t>
            </w:r>
          </w:p>
        </w:tc>
        <w:tc>
          <w:tcPr>
            <w:tcW w:w="993" w:type="dxa"/>
          </w:tcPr>
          <w:p w14:paraId="15581A17" w14:textId="77777777" w:rsidR="00F2206B" w:rsidRPr="00556878" w:rsidRDefault="00F2206B">
            <w:pPr>
              <w:rPr>
                <w:rFonts w:cs="Arial"/>
                <w:sz w:val="20"/>
              </w:rPr>
            </w:pPr>
          </w:p>
        </w:tc>
        <w:tc>
          <w:tcPr>
            <w:tcW w:w="906" w:type="dxa"/>
          </w:tcPr>
          <w:p w14:paraId="15581A18" w14:textId="77777777" w:rsidR="00F2206B" w:rsidRPr="00556878" w:rsidRDefault="00F2206B" w:rsidP="003E7216">
            <w:pPr>
              <w:rPr>
                <w:rFonts w:cs="Arial"/>
                <w:sz w:val="20"/>
              </w:rPr>
            </w:pPr>
          </w:p>
        </w:tc>
        <w:tc>
          <w:tcPr>
            <w:tcW w:w="1361" w:type="dxa"/>
          </w:tcPr>
          <w:p w14:paraId="15581A19" w14:textId="77777777" w:rsidR="00F2206B" w:rsidRPr="00556878" w:rsidRDefault="00F2206B" w:rsidP="003E7216">
            <w:pPr>
              <w:rPr>
                <w:rFonts w:cs="Arial"/>
                <w:sz w:val="20"/>
              </w:rPr>
            </w:pPr>
          </w:p>
        </w:tc>
      </w:tr>
      <w:tr w:rsidR="005B4A5E" w14:paraId="0854399F" w14:textId="77777777" w:rsidTr="005B4A5E">
        <w:trPr>
          <w:trHeight w:val="800"/>
        </w:trPr>
        <w:tc>
          <w:tcPr>
            <w:tcW w:w="2660" w:type="dxa"/>
          </w:tcPr>
          <w:p w14:paraId="71300AD6" w14:textId="77777777" w:rsidR="005B4A5E" w:rsidRPr="005B4A5E" w:rsidRDefault="005B4A5E" w:rsidP="005B4A5E">
            <w:pPr>
              <w:rPr>
                <w:rFonts w:cs="Arial"/>
                <w:b/>
                <w:bCs/>
                <w:szCs w:val="24"/>
              </w:rPr>
            </w:pPr>
            <w:r w:rsidRPr="005B4A5E">
              <w:rPr>
                <w:rFonts w:cs="Arial"/>
                <w:b/>
                <w:bCs/>
                <w:szCs w:val="24"/>
              </w:rPr>
              <w:lastRenderedPageBreak/>
              <w:t>Manual handling of loads</w:t>
            </w:r>
          </w:p>
          <w:p w14:paraId="37BFA6D5" w14:textId="77777777" w:rsidR="005B4A5E" w:rsidRPr="005B4A5E" w:rsidRDefault="005B4A5E" w:rsidP="005B4A5E">
            <w:pPr>
              <w:rPr>
                <w:rFonts w:cs="Arial"/>
                <w:b/>
                <w:bCs/>
                <w:szCs w:val="24"/>
              </w:rPr>
            </w:pPr>
          </w:p>
        </w:tc>
        <w:tc>
          <w:tcPr>
            <w:tcW w:w="2551" w:type="dxa"/>
          </w:tcPr>
          <w:p w14:paraId="4770022F" w14:textId="77777777" w:rsidR="005B4A5E" w:rsidRPr="005B4A5E" w:rsidRDefault="005B4A5E" w:rsidP="005B4A5E">
            <w:pPr>
              <w:rPr>
                <w:rFonts w:cs="Arial"/>
                <w:szCs w:val="24"/>
              </w:rPr>
            </w:pPr>
            <w:r w:rsidRPr="005B4A5E">
              <w:rPr>
                <w:rFonts w:cs="Arial"/>
                <w:szCs w:val="24"/>
              </w:rPr>
              <w:t>Employees may suffer muscle strains, back injuries, hernias or crushed fingers/feet when lifting, pushing or pulling loads during loading or unloading tasks.</w:t>
            </w:r>
          </w:p>
          <w:p w14:paraId="4E701D55" w14:textId="77777777" w:rsidR="005B4A5E" w:rsidRPr="005B4A5E" w:rsidRDefault="005B4A5E" w:rsidP="005B4A5E">
            <w:pPr>
              <w:rPr>
                <w:rFonts w:cs="Arial"/>
                <w:szCs w:val="24"/>
              </w:rPr>
            </w:pPr>
          </w:p>
        </w:tc>
        <w:tc>
          <w:tcPr>
            <w:tcW w:w="3119" w:type="dxa"/>
          </w:tcPr>
          <w:p w14:paraId="137A26EC" w14:textId="77777777" w:rsidR="005B4A5E" w:rsidRDefault="005B4A5E" w:rsidP="005B4A5E">
            <w:pPr>
              <w:rPr>
                <w:szCs w:val="24"/>
              </w:rPr>
            </w:pPr>
            <w:r w:rsidRPr="005B4A5E">
              <w:rPr>
                <w:szCs w:val="24"/>
              </w:rPr>
              <w:t>Manual handling training provided.</w:t>
            </w:r>
            <w:r w:rsidRPr="005B4A5E">
              <w:rPr>
                <w:szCs w:val="24"/>
              </w:rPr>
              <w:br/>
              <w:t>Mechanical aids used where possible.</w:t>
            </w:r>
            <w:r w:rsidRPr="005B4A5E">
              <w:rPr>
                <w:szCs w:val="24"/>
              </w:rPr>
              <w:br/>
              <w:t>Team lifting encouraged for heavy or awkward loads.</w:t>
            </w:r>
          </w:p>
          <w:p w14:paraId="4128B941" w14:textId="7430E97C" w:rsidR="005B4A5E" w:rsidRPr="005B4A5E" w:rsidRDefault="005B4A5E" w:rsidP="005B4A5E">
            <w:pPr>
              <w:rPr>
                <w:szCs w:val="24"/>
              </w:rPr>
            </w:pPr>
            <w:r w:rsidRPr="005B4A5E">
              <w:rPr>
                <w:szCs w:val="24"/>
              </w:rPr>
              <w:br/>
              <w:t>Staff instructed not to exceed personal capability.</w:t>
            </w:r>
          </w:p>
          <w:p w14:paraId="3E222B8F" w14:textId="77777777" w:rsidR="005B4A5E" w:rsidRPr="005B4A5E" w:rsidRDefault="005B4A5E" w:rsidP="005B4A5E">
            <w:pPr>
              <w:rPr>
                <w:szCs w:val="24"/>
              </w:rPr>
            </w:pPr>
          </w:p>
        </w:tc>
        <w:tc>
          <w:tcPr>
            <w:tcW w:w="2977" w:type="dxa"/>
          </w:tcPr>
          <w:p w14:paraId="3FEDD315" w14:textId="77777777" w:rsidR="005B4A5E" w:rsidRDefault="005B4A5E" w:rsidP="006F1679">
            <w:pPr>
              <w:rPr>
                <w:sz w:val="20"/>
              </w:rPr>
            </w:pPr>
          </w:p>
        </w:tc>
        <w:tc>
          <w:tcPr>
            <w:tcW w:w="1275" w:type="dxa"/>
          </w:tcPr>
          <w:p w14:paraId="21C7A712" w14:textId="0C820CC7" w:rsidR="005B4A5E" w:rsidRDefault="005B4A5E" w:rsidP="00AB2356">
            <w:pPr>
              <w:rPr>
                <w:rFonts w:cs="Arial"/>
                <w:sz w:val="20"/>
              </w:rPr>
            </w:pPr>
            <w:r>
              <w:rPr>
                <w:rFonts w:cs="Arial"/>
                <w:sz w:val="20"/>
              </w:rPr>
              <w:t>D</w:t>
            </w:r>
          </w:p>
        </w:tc>
        <w:tc>
          <w:tcPr>
            <w:tcW w:w="993" w:type="dxa"/>
          </w:tcPr>
          <w:p w14:paraId="03611A3C" w14:textId="77777777" w:rsidR="005B4A5E" w:rsidRPr="00556878" w:rsidRDefault="005B4A5E">
            <w:pPr>
              <w:rPr>
                <w:rFonts w:cs="Arial"/>
                <w:sz w:val="20"/>
              </w:rPr>
            </w:pPr>
          </w:p>
        </w:tc>
        <w:tc>
          <w:tcPr>
            <w:tcW w:w="906" w:type="dxa"/>
          </w:tcPr>
          <w:p w14:paraId="3F382838" w14:textId="77777777" w:rsidR="005B4A5E" w:rsidRPr="00556878" w:rsidRDefault="005B4A5E" w:rsidP="003E7216">
            <w:pPr>
              <w:rPr>
                <w:rFonts w:cs="Arial"/>
                <w:sz w:val="20"/>
              </w:rPr>
            </w:pPr>
          </w:p>
        </w:tc>
        <w:tc>
          <w:tcPr>
            <w:tcW w:w="1361" w:type="dxa"/>
          </w:tcPr>
          <w:p w14:paraId="686BBD90" w14:textId="77777777" w:rsidR="005B4A5E" w:rsidRPr="00556878" w:rsidRDefault="005B4A5E" w:rsidP="003E7216">
            <w:pPr>
              <w:rPr>
                <w:rFonts w:cs="Arial"/>
                <w:sz w:val="20"/>
              </w:rPr>
            </w:pPr>
          </w:p>
        </w:tc>
      </w:tr>
      <w:tr w:rsidR="005B4A5E" w14:paraId="275D7635" w14:textId="77777777" w:rsidTr="009E5812">
        <w:trPr>
          <w:trHeight w:val="800"/>
        </w:trPr>
        <w:tc>
          <w:tcPr>
            <w:tcW w:w="2660" w:type="dxa"/>
          </w:tcPr>
          <w:p w14:paraId="00A92C75" w14:textId="77777777" w:rsidR="005B4A5E" w:rsidRPr="005B4A5E" w:rsidRDefault="005B4A5E" w:rsidP="005B4A5E">
            <w:pPr>
              <w:spacing w:line="300" w:lineRule="atLeast"/>
              <w:rPr>
                <w:rFonts w:cs="Arial"/>
                <w:b/>
                <w:bCs/>
                <w:szCs w:val="24"/>
              </w:rPr>
            </w:pPr>
            <w:r w:rsidRPr="005B4A5E">
              <w:rPr>
                <w:rFonts w:cs="Arial"/>
                <w:b/>
                <w:bCs/>
                <w:szCs w:val="24"/>
              </w:rPr>
              <w:t>Restricted visibility / reversing plant</w:t>
            </w:r>
          </w:p>
          <w:p w14:paraId="77FA7C60" w14:textId="77777777" w:rsidR="005B4A5E" w:rsidRPr="005B4A5E" w:rsidRDefault="005B4A5E" w:rsidP="005B4A5E">
            <w:pPr>
              <w:rPr>
                <w:rFonts w:cs="Arial"/>
                <w:b/>
                <w:bCs/>
                <w:szCs w:val="24"/>
              </w:rPr>
            </w:pPr>
          </w:p>
        </w:tc>
        <w:tc>
          <w:tcPr>
            <w:tcW w:w="2551" w:type="dxa"/>
          </w:tcPr>
          <w:p w14:paraId="5F8276DE" w14:textId="274AB62C" w:rsidR="005B4A5E" w:rsidRPr="005B4A5E" w:rsidRDefault="005B4A5E" w:rsidP="005B4A5E">
            <w:pPr>
              <w:rPr>
                <w:rFonts w:cs="Arial"/>
                <w:szCs w:val="24"/>
              </w:rPr>
            </w:pPr>
            <w:r w:rsidRPr="005B4A5E">
              <w:rPr>
                <w:rFonts w:cs="Arial"/>
                <w:color w:val="424242"/>
                <w:shd w:val="clear" w:color="auto" w:fill="FFFFFF"/>
              </w:rPr>
              <w:t xml:space="preserve">Employees may be </w:t>
            </w:r>
            <w:r w:rsidRPr="005B4A5E">
              <w:rPr>
                <w:rStyle w:val="Strong"/>
                <w:rFonts w:eastAsiaTheme="majorEastAsia" w:cs="Arial"/>
                <w:b w:val="0"/>
                <w:bCs w:val="0"/>
                <w:color w:val="424242"/>
                <w:shd w:val="clear" w:color="auto" w:fill="FFFFFF"/>
              </w:rPr>
              <w:t>struck or crushed</w:t>
            </w:r>
            <w:r w:rsidRPr="005B4A5E">
              <w:rPr>
                <w:rFonts w:cs="Arial"/>
                <w:color w:val="424242"/>
                <w:shd w:val="clear" w:color="auto" w:fill="FFFFFF"/>
              </w:rPr>
              <w:t xml:space="preserve"> by reversing vehicles or plant due to blind spots.</w:t>
            </w:r>
          </w:p>
        </w:tc>
        <w:tc>
          <w:tcPr>
            <w:tcW w:w="3119" w:type="dxa"/>
            <w:tcBorders>
              <w:bottom w:val="single" w:sz="4" w:space="0" w:color="auto"/>
            </w:tcBorders>
          </w:tcPr>
          <w:p w14:paraId="3F2A6810" w14:textId="77777777" w:rsidR="005B4A5E" w:rsidRDefault="005B4A5E" w:rsidP="005B4A5E">
            <w:pPr>
              <w:rPr>
                <w:szCs w:val="24"/>
              </w:rPr>
            </w:pPr>
            <w:r w:rsidRPr="005B4A5E">
              <w:rPr>
                <w:szCs w:val="24"/>
              </w:rPr>
              <w:t>Reversing alarms fitted and operational.</w:t>
            </w:r>
          </w:p>
          <w:p w14:paraId="0E682FBA" w14:textId="77777777" w:rsidR="005B4A5E" w:rsidRDefault="005B4A5E" w:rsidP="005B4A5E">
            <w:pPr>
              <w:rPr>
                <w:szCs w:val="24"/>
              </w:rPr>
            </w:pPr>
            <w:r w:rsidRPr="005B4A5E">
              <w:rPr>
                <w:szCs w:val="24"/>
              </w:rPr>
              <w:br/>
              <w:t>Banksman used where visibility is restricted.</w:t>
            </w:r>
          </w:p>
          <w:p w14:paraId="318DA9CF" w14:textId="22B82B77" w:rsidR="005B4A5E" w:rsidRDefault="005B4A5E" w:rsidP="005B4A5E">
            <w:pPr>
              <w:rPr>
                <w:szCs w:val="24"/>
              </w:rPr>
            </w:pPr>
            <w:r w:rsidRPr="005B4A5E">
              <w:rPr>
                <w:szCs w:val="24"/>
              </w:rPr>
              <w:br/>
              <w:t>Defined pedestrian routes where possible.</w:t>
            </w:r>
          </w:p>
          <w:p w14:paraId="46A4E0BE" w14:textId="58E703E7" w:rsidR="005B4A5E" w:rsidRPr="005B4A5E" w:rsidRDefault="005B4A5E" w:rsidP="005B4A5E">
            <w:pPr>
              <w:rPr>
                <w:szCs w:val="24"/>
              </w:rPr>
            </w:pPr>
            <w:r w:rsidRPr="005B4A5E">
              <w:rPr>
                <w:szCs w:val="24"/>
              </w:rPr>
              <w:br/>
              <w:t>High</w:t>
            </w:r>
            <w:r w:rsidRPr="005B4A5E">
              <w:rPr>
                <w:szCs w:val="24"/>
              </w:rPr>
              <w:noBreakHyphen/>
              <w:t>visibility PPE worn.</w:t>
            </w:r>
          </w:p>
          <w:p w14:paraId="2B171690" w14:textId="77777777" w:rsidR="005B4A5E" w:rsidRPr="005B4A5E" w:rsidRDefault="005B4A5E" w:rsidP="005B4A5E">
            <w:pPr>
              <w:rPr>
                <w:szCs w:val="24"/>
              </w:rPr>
            </w:pPr>
          </w:p>
        </w:tc>
        <w:tc>
          <w:tcPr>
            <w:tcW w:w="2977" w:type="dxa"/>
          </w:tcPr>
          <w:p w14:paraId="2FC96C14" w14:textId="77777777" w:rsidR="005B4A5E" w:rsidRDefault="005B4A5E" w:rsidP="006F1679">
            <w:pPr>
              <w:rPr>
                <w:sz w:val="20"/>
              </w:rPr>
            </w:pPr>
          </w:p>
        </w:tc>
        <w:tc>
          <w:tcPr>
            <w:tcW w:w="1275" w:type="dxa"/>
          </w:tcPr>
          <w:p w14:paraId="5D4405F8" w14:textId="77777777" w:rsidR="005B4A5E" w:rsidRDefault="005B4A5E" w:rsidP="00AB2356">
            <w:pPr>
              <w:rPr>
                <w:rFonts w:cs="Arial"/>
                <w:sz w:val="20"/>
              </w:rPr>
            </w:pPr>
          </w:p>
        </w:tc>
        <w:tc>
          <w:tcPr>
            <w:tcW w:w="993" w:type="dxa"/>
          </w:tcPr>
          <w:p w14:paraId="15A5D89B" w14:textId="77777777" w:rsidR="005B4A5E" w:rsidRPr="00556878" w:rsidRDefault="005B4A5E">
            <w:pPr>
              <w:rPr>
                <w:rFonts w:cs="Arial"/>
                <w:sz w:val="20"/>
              </w:rPr>
            </w:pPr>
          </w:p>
        </w:tc>
        <w:tc>
          <w:tcPr>
            <w:tcW w:w="906" w:type="dxa"/>
          </w:tcPr>
          <w:p w14:paraId="16738029" w14:textId="77777777" w:rsidR="005B4A5E" w:rsidRPr="00556878" w:rsidRDefault="005B4A5E" w:rsidP="003E7216">
            <w:pPr>
              <w:rPr>
                <w:rFonts w:cs="Arial"/>
                <w:sz w:val="20"/>
              </w:rPr>
            </w:pPr>
          </w:p>
        </w:tc>
        <w:tc>
          <w:tcPr>
            <w:tcW w:w="1361" w:type="dxa"/>
          </w:tcPr>
          <w:p w14:paraId="6808742B" w14:textId="77777777" w:rsidR="005B4A5E" w:rsidRPr="00556878" w:rsidRDefault="005B4A5E" w:rsidP="003E7216">
            <w:pPr>
              <w:rPr>
                <w:rFonts w:cs="Arial"/>
                <w:sz w:val="20"/>
              </w:rPr>
            </w:pPr>
          </w:p>
        </w:tc>
      </w:tr>
    </w:tbl>
    <w:p w14:paraId="15581A4E" w14:textId="77777777" w:rsidR="003A5745" w:rsidRDefault="003A5745" w:rsidP="00004B1A"/>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tblGrid>
      <w:tr w:rsidR="00BD687F" w:rsidRPr="00B029FB" w14:paraId="15581A50" w14:textId="77777777" w:rsidTr="004C6EC2">
        <w:trPr>
          <w:trHeight w:val="340"/>
        </w:trPr>
        <w:tc>
          <w:tcPr>
            <w:tcW w:w="7621" w:type="dxa"/>
            <w:gridSpan w:val="2"/>
            <w:shd w:val="clear" w:color="auto" w:fill="D9D9D9"/>
            <w:vAlign w:val="center"/>
          </w:tcPr>
          <w:p w14:paraId="15581A4F" w14:textId="77777777" w:rsidR="00BD687F" w:rsidRPr="00B029FB" w:rsidRDefault="00BD687F" w:rsidP="004C6EC2">
            <w:pPr>
              <w:jc w:val="center"/>
              <w:rPr>
                <w:b/>
                <w:szCs w:val="24"/>
              </w:rPr>
            </w:pPr>
            <w:r w:rsidRPr="00B029FB">
              <w:rPr>
                <w:b/>
                <w:szCs w:val="24"/>
              </w:rPr>
              <w:t>CATEGORIES OF LIKELIHOOD</w:t>
            </w:r>
          </w:p>
        </w:tc>
      </w:tr>
      <w:tr w:rsidR="00BD687F" w:rsidRPr="00B029FB" w14:paraId="15581A53" w14:textId="77777777" w:rsidTr="00540548">
        <w:trPr>
          <w:trHeight w:val="680"/>
        </w:trPr>
        <w:tc>
          <w:tcPr>
            <w:tcW w:w="1809" w:type="dxa"/>
          </w:tcPr>
          <w:p w14:paraId="15581A51" w14:textId="77777777" w:rsidR="00BD687F" w:rsidRPr="00692070" w:rsidRDefault="00BD687F" w:rsidP="004C6EC2">
            <w:pPr>
              <w:rPr>
                <w:b/>
                <w:szCs w:val="24"/>
              </w:rPr>
            </w:pPr>
            <w:r>
              <w:rPr>
                <w:b/>
                <w:szCs w:val="24"/>
              </w:rPr>
              <w:t xml:space="preserve">Highly </w:t>
            </w:r>
            <w:r w:rsidRPr="00692070">
              <w:rPr>
                <w:b/>
                <w:szCs w:val="24"/>
              </w:rPr>
              <w:t>Likely</w:t>
            </w:r>
          </w:p>
        </w:tc>
        <w:tc>
          <w:tcPr>
            <w:tcW w:w="5812" w:type="dxa"/>
          </w:tcPr>
          <w:p w14:paraId="15581A52" w14:textId="77777777" w:rsidR="00BD687F" w:rsidRPr="00B029FB" w:rsidRDefault="00BD687F" w:rsidP="007C4878">
            <w:pPr>
              <w:rPr>
                <w:szCs w:val="24"/>
              </w:rPr>
            </w:pPr>
            <w:r>
              <w:rPr>
                <w:szCs w:val="24"/>
              </w:rPr>
              <w:t>Expected to happen/reoccur, possibly frequently.</w:t>
            </w:r>
          </w:p>
        </w:tc>
      </w:tr>
      <w:tr w:rsidR="00BD687F" w:rsidRPr="00B029FB" w14:paraId="15581A56" w14:textId="77777777" w:rsidTr="00540548">
        <w:trPr>
          <w:trHeight w:val="680"/>
        </w:trPr>
        <w:tc>
          <w:tcPr>
            <w:tcW w:w="1809" w:type="dxa"/>
          </w:tcPr>
          <w:p w14:paraId="15581A54" w14:textId="77777777" w:rsidR="00BD687F" w:rsidRPr="00692070" w:rsidRDefault="00BD687F" w:rsidP="004C6EC2">
            <w:pPr>
              <w:rPr>
                <w:b/>
                <w:szCs w:val="24"/>
              </w:rPr>
            </w:pPr>
            <w:r w:rsidRPr="00692070">
              <w:rPr>
                <w:b/>
                <w:szCs w:val="24"/>
              </w:rPr>
              <w:t>Possible</w:t>
            </w:r>
          </w:p>
        </w:tc>
        <w:tc>
          <w:tcPr>
            <w:tcW w:w="5812" w:type="dxa"/>
          </w:tcPr>
          <w:p w14:paraId="15581A55" w14:textId="77777777" w:rsidR="00BD687F" w:rsidRPr="00B029FB" w:rsidRDefault="00BD687F" w:rsidP="004C6EC2">
            <w:pPr>
              <w:rPr>
                <w:szCs w:val="24"/>
              </w:rPr>
            </w:pPr>
            <w:r>
              <w:rPr>
                <w:szCs w:val="24"/>
              </w:rPr>
              <w:t>Might happen/reoccur at some time depends on circumstances.</w:t>
            </w:r>
          </w:p>
        </w:tc>
      </w:tr>
      <w:tr w:rsidR="00BD687F" w:rsidRPr="00B029FB" w14:paraId="15581A59" w14:textId="77777777" w:rsidTr="00540548">
        <w:trPr>
          <w:trHeight w:val="680"/>
        </w:trPr>
        <w:tc>
          <w:tcPr>
            <w:tcW w:w="1809" w:type="dxa"/>
          </w:tcPr>
          <w:p w14:paraId="15581A57" w14:textId="77777777" w:rsidR="00BD687F" w:rsidRPr="00692070" w:rsidRDefault="00BD687F" w:rsidP="004C6EC2">
            <w:pPr>
              <w:rPr>
                <w:b/>
                <w:szCs w:val="24"/>
              </w:rPr>
            </w:pPr>
            <w:r w:rsidRPr="00692070">
              <w:rPr>
                <w:b/>
                <w:szCs w:val="24"/>
              </w:rPr>
              <w:t>Unlikely</w:t>
            </w:r>
          </w:p>
        </w:tc>
        <w:tc>
          <w:tcPr>
            <w:tcW w:w="5812" w:type="dxa"/>
          </w:tcPr>
          <w:p w14:paraId="15581A58" w14:textId="77777777" w:rsidR="00BD687F" w:rsidRPr="00B029FB" w:rsidRDefault="00BD687F" w:rsidP="004E0EAD">
            <w:pPr>
              <w:rPr>
                <w:szCs w:val="24"/>
              </w:rPr>
            </w:pPr>
            <w:r>
              <w:rPr>
                <w:szCs w:val="24"/>
              </w:rPr>
              <w:t>Not expected to happen/reoccur but possible in certain circumstances.</w:t>
            </w:r>
          </w:p>
        </w:tc>
      </w:tr>
      <w:tr w:rsidR="00BD687F" w:rsidRPr="00B029FB" w14:paraId="15581A5C" w14:textId="77777777" w:rsidTr="00540548">
        <w:trPr>
          <w:trHeight w:val="680"/>
        </w:trPr>
        <w:tc>
          <w:tcPr>
            <w:tcW w:w="1809" w:type="dxa"/>
          </w:tcPr>
          <w:p w14:paraId="15581A5A" w14:textId="77777777" w:rsidR="00BD687F" w:rsidRPr="00692070" w:rsidRDefault="00BD687F" w:rsidP="004C6EC2">
            <w:pPr>
              <w:rPr>
                <w:b/>
                <w:szCs w:val="24"/>
              </w:rPr>
            </w:pPr>
            <w:r w:rsidRPr="00692070">
              <w:rPr>
                <w:b/>
                <w:szCs w:val="24"/>
              </w:rPr>
              <w:lastRenderedPageBreak/>
              <w:t>Very Unlikely</w:t>
            </w:r>
          </w:p>
        </w:tc>
        <w:tc>
          <w:tcPr>
            <w:tcW w:w="5812" w:type="dxa"/>
          </w:tcPr>
          <w:p w14:paraId="15581A5B" w14:textId="77777777" w:rsidR="00BD687F" w:rsidRPr="00B029FB" w:rsidRDefault="00BD687F" w:rsidP="008B1C6C">
            <w:pPr>
              <w:rPr>
                <w:szCs w:val="24"/>
              </w:rPr>
            </w:pPr>
            <w:r>
              <w:rPr>
                <w:szCs w:val="24"/>
              </w:rPr>
              <w:t>Would only occur in very exceptional circumstances.</w:t>
            </w:r>
          </w:p>
        </w:tc>
      </w:tr>
    </w:tbl>
    <w:tbl>
      <w:tblPr>
        <w:tblpPr w:leftFromText="180" w:rightFromText="180" w:vertAnchor="text"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5632"/>
      </w:tblGrid>
      <w:tr w:rsidR="00BD687F" w:rsidRPr="00B029FB" w14:paraId="15581A5E" w14:textId="77777777" w:rsidTr="00540548">
        <w:trPr>
          <w:trHeight w:val="340"/>
        </w:trPr>
        <w:tc>
          <w:tcPr>
            <w:tcW w:w="7315" w:type="dxa"/>
            <w:gridSpan w:val="2"/>
            <w:shd w:val="clear" w:color="auto" w:fill="D9D9D9"/>
            <w:vAlign w:val="center"/>
          </w:tcPr>
          <w:p w14:paraId="15581A5D" w14:textId="77777777" w:rsidR="00BD687F" w:rsidRPr="00B029FB" w:rsidRDefault="00BD687F" w:rsidP="00540548">
            <w:pPr>
              <w:jc w:val="center"/>
              <w:rPr>
                <w:b/>
                <w:szCs w:val="24"/>
              </w:rPr>
            </w:pPr>
            <w:r w:rsidRPr="00B029FB">
              <w:rPr>
                <w:b/>
                <w:szCs w:val="24"/>
              </w:rPr>
              <w:t>CATEGORIES OF CONSEQUENCE SEVERITY</w:t>
            </w:r>
          </w:p>
        </w:tc>
      </w:tr>
      <w:tr w:rsidR="00BD687F" w:rsidRPr="00B029FB" w14:paraId="15581A61" w14:textId="77777777" w:rsidTr="00540548">
        <w:trPr>
          <w:trHeight w:val="552"/>
        </w:trPr>
        <w:tc>
          <w:tcPr>
            <w:tcW w:w="1683" w:type="dxa"/>
          </w:tcPr>
          <w:p w14:paraId="15581A5F" w14:textId="77777777" w:rsidR="00BD687F" w:rsidRPr="00692070" w:rsidRDefault="00BD687F" w:rsidP="00540548">
            <w:pPr>
              <w:rPr>
                <w:b/>
                <w:szCs w:val="24"/>
              </w:rPr>
            </w:pPr>
            <w:r w:rsidRPr="00692070">
              <w:rPr>
                <w:b/>
                <w:szCs w:val="24"/>
              </w:rPr>
              <w:t>Catastrophic</w:t>
            </w:r>
          </w:p>
        </w:tc>
        <w:tc>
          <w:tcPr>
            <w:tcW w:w="5632" w:type="dxa"/>
          </w:tcPr>
          <w:p w14:paraId="15581A60" w14:textId="77777777" w:rsidR="00BD687F" w:rsidRPr="00B029FB" w:rsidRDefault="00BD687F" w:rsidP="00A63E10">
            <w:pPr>
              <w:rPr>
                <w:szCs w:val="24"/>
              </w:rPr>
            </w:pPr>
            <w:r>
              <w:rPr>
                <w:szCs w:val="24"/>
              </w:rPr>
              <w:t xml:space="preserve">Incident could result in </w:t>
            </w:r>
            <w:r w:rsidRPr="00A63E10">
              <w:rPr>
                <w:szCs w:val="24"/>
                <w:u w:val="single"/>
              </w:rPr>
              <w:t>one or more fatalities</w:t>
            </w:r>
            <w:r>
              <w:rPr>
                <w:szCs w:val="24"/>
              </w:rPr>
              <w:t xml:space="preserve">. </w:t>
            </w:r>
          </w:p>
        </w:tc>
      </w:tr>
      <w:tr w:rsidR="00BD687F" w:rsidRPr="00B029FB" w14:paraId="15581A64" w14:textId="77777777" w:rsidTr="00540548">
        <w:trPr>
          <w:trHeight w:val="552"/>
        </w:trPr>
        <w:tc>
          <w:tcPr>
            <w:tcW w:w="1683" w:type="dxa"/>
          </w:tcPr>
          <w:p w14:paraId="15581A62" w14:textId="77777777" w:rsidR="00BD687F" w:rsidRPr="00692070" w:rsidRDefault="00BD687F" w:rsidP="00540548">
            <w:pPr>
              <w:rPr>
                <w:b/>
                <w:szCs w:val="24"/>
              </w:rPr>
            </w:pPr>
            <w:r w:rsidRPr="00692070">
              <w:rPr>
                <w:b/>
                <w:szCs w:val="24"/>
              </w:rPr>
              <w:t>Major</w:t>
            </w:r>
          </w:p>
        </w:tc>
        <w:tc>
          <w:tcPr>
            <w:tcW w:w="5632" w:type="dxa"/>
          </w:tcPr>
          <w:p w14:paraId="15581A63" w14:textId="77777777" w:rsidR="00BD687F" w:rsidRPr="001E3B9C" w:rsidRDefault="00BD687F" w:rsidP="00540548">
            <w:pPr>
              <w:rPr>
                <w:rFonts w:cs="Arial"/>
                <w:color w:val="000000"/>
                <w:szCs w:val="24"/>
              </w:rPr>
            </w:pPr>
            <w:r>
              <w:rPr>
                <w:rFonts w:cs="Arial"/>
                <w:color w:val="000000"/>
              </w:rPr>
              <w:t>Major injury resulting in incapacity, hospitalisation &gt;24 hours.</w:t>
            </w:r>
          </w:p>
        </w:tc>
      </w:tr>
      <w:tr w:rsidR="00BD687F" w:rsidRPr="00B029FB" w14:paraId="15581A67" w14:textId="77777777" w:rsidTr="00540548">
        <w:trPr>
          <w:trHeight w:val="552"/>
        </w:trPr>
        <w:tc>
          <w:tcPr>
            <w:tcW w:w="1683" w:type="dxa"/>
          </w:tcPr>
          <w:p w14:paraId="15581A65" w14:textId="77777777" w:rsidR="00BD687F" w:rsidRPr="00692070" w:rsidRDefault="00BD687F" w:rsidP="00540548">
            <w:pPr>
              <w:rPr>
                <w:b/>
                <w:szCs w:val="24"/>
              </w:rPr>
            </w:pPr>
            <w:r w:rsidRPr="00692070">
              <w:rPr>
                <w:b/>
                <w:szCs w:val="24"/>
              </w:rPr>
              <w:t>Significant</w:t>
            </w:r>
          </w:p>
        </w:tc>
        <w:tc>
          <w:tcPr>
            <w:tcW w:w="5632" w:type="dxa"/>
          </w:tcPr>
          <w:p w14:paraId="15581A66" w14:textId="77777777" w:rsidR="00BD687F" w:rsidRPr="00B029FB" w:rsidRDefault="00BD687F" w:rsidP="00A63E10">
            <w:pPr>
              <w:rPr>
                <w:szCs w:val="24"/>
              </w:rPr>
            </w:pPr>
            <w:r>
              <w:rPr>
                <w:rFonts w:cs="Arial"/>
                <w:color w:val="000000"/>
              </w:rPr>
              <w:t>Injury requires attention of a Doctor or Hospital treatment or hospitalisation &lt;24 hours.</w:t>
            </w:r>
          </w:p>
        </w:tc>
      </w:tr>
      <w:tr w:rsidR="00BD687F" w:rsidRPr="00B029FB" w14:paraId="15581A6A" w14:textId="77777777" w:rsidTr="00540548">
        <w:trPr>
          <w:trHeight w:val="552"/>
        </w:trPr>
        <w:tc>
          <w:tcPr>
            <w:tcW w:w="1683" w:type="dxa"/>
          </w:tcPr>
          <w:p w14:paraId="15581A68" w14:textId="77777777" w:rsidR="00BD687F" w:rsidRPr="00692070" w:rsidRDefault="00BD687F" w:rsidP="00540548">
            <w:pPr>
              <w:rPr>
                <w:b/>
                <w:szCs w:val="24"/>
              </w:rPr>
            </w:pPr>
            <w:r w:rsidRPr="00692070">
              <w:rPr>
                <w:b/>
                <w:szCs w:val="24"/>
              </w:rPr>
              <w:t>Minor</w:t>
            </w:r>
          </w:p>
        </w:tc>
        <w:tc>
          <w:tcPr>
            <w:tcW w:w="5632" w:type="dxa"/>
          </w:tcPr>
          <w:p w14:paraId="15581A69" w14:textId="77777777" w:rsidR="00BD687F" w:rsidRPr="001E3B9C" w:rsidRDefault="00BD687F" w:rsidP="00540548">
            <w:pPr>
              <w:rPr>
                <w:rFonts w:cs="Arial"/>
                <w:color w:val="000000"/>
                <w:szCs w:val="24"/>
              </w:rPr>
            </w:pPr>
            <w:r>
              <w:rPr>
                <w:rFonts w:cs="Arial"/>
                <w:color w:val="000000"/>
              </w:rPr>
              <w:t>Small cut, bruise, abrasion, basic first aid treatment provided.</w:t>
            </w:r>
          </w:p>
        </w:tc>
      </w:tr>
      <w:tr w:rsidR="00BD687F" w:rsidRPr="00B029FB" w14:paraId="15581A6D" w14:textId="77777777" w:rsidTr="00540548">
        <w:trPr>
          <w:trHeight w:val="552"/>
        </w:trPr>
        <w:tc>
          <w:tcPr>
            <w:tcW w:w="1683" w:type="dxa"/>
          </w:tcPr>
          <w:p w14:paraId="15581A6B" w14:textId="77777777" w:rsidR="00BD687F" w:rsidRPr="00692070" w:rsidRDefault="00BD687F" w:rsidP="00540548">
            <w:pPr>
              <w:rPr>
                <w:b/>
                <w:szCs w:val="24"/>
              </w:rPr>
            </w:pPr>
            <w:r w:rsidRPr="00692070">
              <w:rPr>
                <w:b/>
                <w:szCs w:val="24"/>
              </w:rPr>
              <w:t>Negligible</w:t>
            </w:r>
          </w:p>
        </w:tc>
        <w:tc>
          <w:tcPr>
            <w:tcW w:w="5632" w:type="dxa"/>
          </w:tcPr>
          <w:p w14:paraId="15581A6C" w14:textId="77777777" w:rsidR="00BD687F" w:rsidRPr="00B029FB" w:rsidRDefault="00BD687F" w:rsidP="00540548">
            <w:pPr>
              <w:rPr>
                <w:szCs w:val="24"/>
              </w:rPr>
            </w:pPr>
            <w:r>
              <w:rPr>
                <w:szCs w:val="24"/>
              </w:rPr>
              <w:t>Some discomfort, self help. No treatment required.</w:t>
            </w:r>
          </w:p>
        </w:tc>
      </w:tr>
    </w:tbl>
    <w:p w14:paraId="15581A6E" w14:textId="77777777" w:rsidR="00BD687F" w:rsidRPr="0084656C" w:rsidRDefault="00BD687F" w:rsidP="00004B1A">
      <w:pPr>
        <w:rPr>
          <w:sz w:val="18"/>
          <w:szCs w:val="18"/>
        </w:rPr>
      </w:pPr>
    </w:p>
    <w:p w14:paraId="15581A6F" w14:textId="77777777" w:rsidR="00BD687F" w:rsidRPr="0084656C" w:rsidRDefault="00BD687F" w:rsidP="00004B1A">
      <w:pPr>
        <w:rPr>
          <w:sz w:val="18"/>
          <w:szCs w:val="18"/>
        </w:rPr>
      </w:pPr>
    </w:p>
    <w:p w14:paraId="15581A70" w14:textId="77777777" w:rsidR="00BD687F" w:rsidRPr="0084656C" w:rsidRDefault="00BD687F" w:rsidP="00004B1A">
      <w:pPr>
        <w:rPr>
          <w:sz w:val="18"/>
          <w:szCs w:val="18"/>
        </w:rPr>
      </w:pPr>
    </w:p>
    <w:p w14:paraId="15581A71" w14:textId="77777777" w:rsidR="00BD687F" w:rsidRPr="0084656C" w:rsidRDefault="00BD687F" w:rsidP="00004B1A">
      <w:pPr>
        <w:rPr>
          <w:sz w:val="18"/>
          <w:szCs w:val="18"/>
        </w:rPr>
      </w:pPr>
    </w:p>
    <w:p w14:paraId="15581A72" w14:textId="77777777" w:rsidR="00BD687F" w:rsidRPr="0084656C" w:rsidRDefault="00BD687F" w:rsidP="00004B1A">
      <w:pPr>
        <w:rPr>
          <w:sz w:val="18"/>
          <w:szCs w:val="18"/>
        </w:rPr>
      </w:pPr>
    </w:p>
    <w:p w14:paraId="15581A73" w14:textId="77777777" w:rsidR="00BD687F" w:rsidRPr="0084656C" w:rsidRDefault="00BD687F" w:rsidP="00004B1A">
      <w:pPr>
        <w:rPr>
          <w:sz w:val="18"/>
          <w:szCs w:val="18"/>
        </w:rPr>
      </w:pPr>
    </w:p>
    <w:tbl>
      <w:tblPr>
        <w:tblpPr w:leftFromText="181" w:rightFromText="181" w:vertAnchor="text" w:horzAnchor="margin" w:tblpY="2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514"/>
        <w:gridCol w:w="1514"/>
        <w:gridCol w:w="1514"/>
        <w:gridCol w:w="1396"/>
      </w:tblGrid>
      <w:tr w:rsidR="00BD687F" w:rsidRPr="00B029FB" w14:paraId="15581A75" w14:textId="77777777" w:rsidTr="004C6EC2">
        <w:trPr>
          <w:trHeight w:val="340"/>
        </w:trPr>
        <w:tc>
          <w:tcPr>
            <w:tcW w:w="7621" w:type="dxa"/>
            <w:gridSpan w:val="5"/>
            <w:shd w:val="clear" w:color="auto" w:fill="D9D9D9"/>
            <w:vAlign w:val="center"/>
          </w:tcPr>
          <w:p w14:paraId="15581A74" w14:textId="77777777" w:rsidR="00BD687F" w:rsidRPr="00692070" w:rsidRDefault="00BD687F" w:rsidP="004C6EC2">
            <w:pPr>
              <w:jc w:val="center"/>
              <w:rPr>
                <w:b/>
                <w:sz w:val="28"/>
                <w:szCs w:val="24"/>
              </w:rPr>
            </w:pPr>
            <w:r w:rsidRPr="00B029FB">
              <w:rPr>
                <w:b/>
                <w:szCs w:val="24"/>
              </w:rPr>
              <w:t>RISK RATING</w:t>
            </w:r>
          </w:p>
        </w:tc>
      </w:tr>
      <w:tr w:rsidR="00BD687F" w:rsidRPr="00B029FB" w14:paraId="15581A7B" w14:textId="77777777" w:rsidTr="004C6EC2">
        <w:trPr>
          <w:trHeight w:val="567"/>
        </w:trPr>
        <w:tc>
          <w:tcPr>
            <w:tcW w:w="1683" w:type="dxa"/>
            <w:vAlign w:val="center"/>
          </w:tcPr>
          <w:p w14:paraId="15581A76" w14:textId="77777777" w:rsidR="00BD687F" w:rsidRPr="00B029FB" w:rsidRDefault="00BD687F" w:rsidP="004C6EC2">
            <w:pPr>
              <w:rPr>
                <w:szCs w:val="24"/>
              </w:rPr>
            </w:pPr>
          </w:p>
        </w:tc>
        <w:tc>
          <w:tcPr>
            <w:tcW w:w="1514" w:type="dxa"/>
            <w:vAlign w:val="center"/>
          </w:tcPr>
          <w:p w14:paraId="15581A77" w14:textId="77777777" w:rsidR="00BD687F" w:rsidRPr="00692070" w:rsidRDefault="00BD687F" w:rsidP="004C6EC2">
            <w:pPr>
              <w:jc w:val="center"/>
              <w:rPr>
                <w:b/>
                <w:szCs w:val="24"/>
              </w:rPr>
            </w:pPr>
            <w:r>
              <w:rPr>
                <w:b/>
                <w:szCs w:val="24"/>
              </w:rPr>
              <w:t xml:space="preserve">Highly </w:t>
            </w:r>
            <w:r w:rsidRPr="00692070">
              <w:rPr>
                <w:b/>
                <w:szCs w:val="24"/>
              </w:rPr>
              <w:t>Likely</w:t>
            </w:r>
          </w:p>
        </w:tc>
        <w:tc>
          <w:tcPr>
            <w:tcW w:w="1514" w:type="dxa"/>
            <w:vAlign w:val="center"/>
          </w:tcPr>
          <w:p w14:paraId="15581A78" w14:textId="77777777" w:rsidR="00BD687F" w:rsidRPr="00692070" w:rsidRDefault="00BD687F" w:rsidP="004C6EC2">
            <w:pPr>
              <w:jc w:val="center"/>
              <w:rPr>
                <w:b/>
                <w:szCs w:val="24"/>
              </w:rPr>
            </w:pPr>
            <w:r w:rsidRPr="00692070">
              <w:rPr>
                <w:b/>
                <w:szCs w:val="24"/>
              </w:rPr>
              <w:t>Possible</w:t>
            </w:r>
          </w:p>
        </w:tc>
        <w:tc>
          <w:tcPr>
            <w:tcW w:w="1514" w:type="dxa"/>
            <w:vAlign w:val="center"/>
          </w:tcPr>
          <w:p w14:paraId="15581A79" w14:textId="77777777" w:rsidR="00BD687F" w:rsidRPr="00692070" w:rsidRDefault="00BD687F" w:rsidP="004C6EC2">
            <w:pPr>
              <w:jc w:val="center"/>
              <w:rPr>
                <w:b/>
                <w:szCs w:val="24"/>
              </w:rPr>
            </w:pPr>
            <w:r w:rsidRPr="00692070">
              <w:rPr>
                <w:b/>
                <w:szCs w:val="24"/>
              </w:rPr>
              <w:t>Unlikely</w:t>
            </w:r>
          </w:p>
        </w:tc>
        <w:tc>
          <w:tcPr>
            <w:tcW w:w="1396" w:type="dxa"/>
            <w:vAlign w:val="center"/>
          </w:tcPr>
          <w:p w14:paraId="15581A7A" w14:textId="77777777" w:rsidR="00BD687F" w:rsidRPr="00692070" w:rsidRDefault="00BD687F" w:rsidP="004C6EC2">
            <w:pPr>
              <w:jc w:val="center"/>
              <w:rPr>
                <w:b/>
                <w:szCs w:val="24"/>
              </w:rPr>
            </w:pPr>
            <w:r w:rsidRPr="00692070">
              <w:rPr>
                <w:b/>
                <w:szCs w:val="24"/>
              </w:rPr>
              <w:t>Very Unlikely</w:t>
            </w:r>
          </w:p>
        </w:tc>
      </w:tr>
      <w:tr w:rsidR="00BD687F" w:rsidRPr="00B029FB" w14:paraId="15581A81" w14:textId="77777777" w:rsidTr="00D36ED4">
        <w:trPr>
          <w:trHeight w:val="711"/>
        </w:trPr>
        <w:tc>
          <w:tcPr>
            <w:tcW w:w="1683" w:type="dxa"/>
            <w:vAlign w:val="center"/>
          </w:tcPr>
          <w:p w14:paraId="15581A7C" w14:textId="77777777" w:rsidR="00BD687F" w:rsidRPr="00692070" w:rsidRDefault="00BD687F" w:rsidP="004C6EC2">
            <w:pPr>
              <w:rPr>
                <w:b/>
                <w:szCs w:val="24"/>
              </w:rPr>
            </w:pPr>
            <w:r w:rsidRPr="00692070">
              <w:rPr>
                <w:b/>
                <w:szCs w:val="24"/>
              </w:rPr>
              <w:t>Catastrophic</w:t>
            </w:r>
          </w:p>
        </w:tc>
        <w:tc>
          <w:tcPr>
            <w:tcW w:w="1514" w:type="dxa"/>
            <w:shd w:val="clear" w:color="auto" w:fill="FF0000"/>
            <w:vAlign w:val="center"/>
          </w:tcPr>
          <w:p w14:paraId="15581A7D"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0000"/>
            <w:vAlign w:val="center"/>
          </w:tcPr>
          <w:p w14:paraId="15581A7E"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6600"/>
            <w:vAlign w:val="center"/>
          </w:tcPr>
          <w:p w14:paraId="15581A7F" w14:textId="77777777" w:rsidR="00BD687F" w:rsidRPr="004E0EAD" w:rsidRDefault="00BD687F" w:rsidP="004C6EC2">
            <w:pPr>
              <w:jc w:val="center"/>
              <w:rPr>
                <w:b/>
                <w:szCs w:val="24"/>
              </w:rPr>
            </w:pPr>
            <w:r w:rsidRPr="004E0EAD">
              <w:rPr>
                <w:b/>
                <w:szCs w:val="24"/>
              </w:rPr>
              <w:t>B</w:t>
            </w:r>
          </w:p>
        </w:tc>
        <w:tc>
          <w:tcPr>
            <w:tcW w:w="1396" w:type="dxa"/>
            <w:shd w:val="clear" w:color="auto" w:fill="92D050"/>
            <w:vAlign w:val="center"/>
          </w:tcPr>
          <w:p w14:paraId="15581A80" w14:textId="77777777" w:rsidR="00BD687F" w:rsidRPr="004E0EAD" w:rsidRDefault="00BD687F" w:rsidP="004C6EC2">
            <w:pPr>
              <w:jc w:val="center"/>
              <w:rPr>
                <w:b/>
                <w:szCs w:val="24"/>
              </w:rPr>
            </w:pPr>
            <w:r w:rsidRPr="004E0EAD">
              <w:rPr>
                <w:b/>
                <w:szCs w:val="24"/>
              </w:rPr>
              <w:t>E</w:t>
            </w:r>
          </w:p>
        </w:tc>
      </w:tr>
      <w:tr w:rsidR="00BD687F" w:rsidRPr="00B029FB" w14:paraId="15581A87" w14:textId="77777777" w:rsidTr="00D36ED4">
        <w:trPr>
          <w:trHeight w:val="711"/>
        </w:trPr>
        <w:tc>
          <w:tcPr>
            <w:tcW w:w="1683" w:type="dxa"/>
            <w:vAlign w:val="center"/>
          </w:tcPr>
          <w:p w14:paraId="15581A82" w14:textId="77777777" w:rsidR="00BD687F" w:rsidRPr="00692070" w:rsidRDefault="00BD687F" w:rsidP="004C6EC2">
            <w:pPr>
              <w:rPr>
                <w:b/>
                <w:szCs w:val="24"/>
              </w:rPr>
            </w:pPr>
            <w:r w:rsidRPr="00692070">
              <w:rPr>
                <w:b/>
                <w:szCs w:val="24"/>
              </w:rPr>
              <w:t>Major</w:t>
            </w:r>
          </w:p>
        </w:tc>
        <w:tc>
          <w:tcPr>
            <w:tcW w:w="1514" w:type="dxa"/>
            <w:shd w:val="clear" w:color="auto" w:fill="FF0000"/>
            <w:vAlign w:val="center"/>
          </w:tcPr>
          <w:p w14:paraId="15581A83" w14:textId="77777777" w:rsidR="00BD687F" w:rsidRPr="004E0EAD" w:rsidRDefault="00BD687F" w:rsidP="004C6EC2">
            <w:pPr>
              <w:jc w:val="center"/>
              <w:rPr>
                <w:b/>
                <w:szCs w:val="24"/>
              </w:rPr>
            </w:pPr>
            <w:r w:rsidRPr="004E0EAD">
              <w:rPr>
                <w:b/>
                <w:sz w:val="28"/>
                <w:szCs w:val="24"/>
              </w:rPr>
              <w:t>A</w:t>
            </w:r>
          </w:p>
        </w:tc>
        <w:tc>
          <w:tcPr>
            <w:tcW w:w="1514" w:type="dxa"/>
            <w:shd w:val="clear" w:color="auto" w:fill="FF6600"/>
            <w:vAlign w:val="center"/>
          </w:tcPr>
          <w:p w14:paraId="15581A84"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15581A85" w14:textId="77777777" w:rsidR="00BD687F" w:rsidRPr="004E0EAD" w:rsidRDefault="00BD687F" w:rsidP="004C6EC2">
            <w:pPr>
              <w:jc w:val="center"/>
              <w:rPr>
                <w:b/>
                <w:szCs w:val="24"/>
              </w:rPr>
            </w:pPr>
            <w:r w:rsidRPr="004E0EAD">
              <w:rPr>
                <w:b/>
                <w:szCs w:val="24"/>
              </w:rPr>
              <w:t>C</w:t>
            </w:r>
          </w:p>
        </w:tc>
        <w:tc>
          <w:tcPr>
            <w:tcW w:w="1396" w:type="dxa"/>
            <w:shd w:val="clear" w:color="auto" w:fill="92D050"/>
            <w:vAlign w:val="center"/>
          </w:tcPr>
          <w:p w14:paraId="15581A86" w14:textId="77777777" w:rsidR="00BD687F" w:rsidRPr="004E0EAD" w:rsidRDefault="00BD687F" w:rsidP="004C6EC2">
            <w:pPr>
              <w:jc w:val="center"/>
              <w:rPr>
                <w:b/>
                <w:szCs w:val="24"/>
              </w:rPr>
            </w:pPr>
            <w:r w:rsidRPr="004E0EAD">
              <w:rPr>
                <w:b/>
                <w:szCs w:val="24"/>
              </w:rPr>
              <w:t>E</w:t>
            </w:r>
          </w:p>
        </w:tc>
      </w:tr>
      <w:tr w:rsidR="00BD687F" w:rsidRPr="00B029FB" w14:paraId="15581A8D" w14:textId="77777777" w:rsidTr="00D36ED4">
        <w:trPr>
          <w:trHeight w:val="711"/>
        </w:trPr>
        <w:tc>
          <w:tcPr>
            <w:tcW w:w="1683" w:type="dxa"/>
            <w:vAlign w:val="center"/>
          </w:tcPr>
          <w:p w14:paraId="15581A88" w14:textId="77777777" w:rsidR="00BD687F" w:rsidRPr="00692070" w:rsidRDefault="00BD687F" w:rsidP="004C6EC2">
            <w:pPr>
              <w:rPr>
                <w:b/>
                <w:szCs w:val="24"/>
              </w:rPr>
            </w:pPr>
            <w:r w:rsidRPr="00692070">
              <w:rPr>
                <w:b/>
                <w:szCs w:val="24"/>
              </w:rPr>
              <w:t>Significant</w:t>
            </w:r>
          </w:p>
        </w:tc>
        <w:tc>
          <w:tcPr>
            <w:tcW w:w="1514" w:type="dxa"/>
            <w:shd w:val="clear" w:color="auto" w:fill="FF6600"/>
            <w:vAlign w:val="center"/>
          </w:tcPr>
          <w:p w14:paraId="15581A89"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15581A8A"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15581A8B" w14:textId="77777777" w:rsidR="00BD687F" w:rsidRPr="004E0EAD" w:rsidRDefault="00BD687F" w:rsidP="004C6EC2">
            <w:pPr>
              <w:jc w:val="center"/>
              <w:rPr>
                <w:b/>
                <w:szCs w:val="24"/>
              </w:rPr>
            </w:pPr>
            <w:r w:rsidRPr="004E0EAD">
              <w:rPr>
                <w:b/>
                <w:szCs w:val="24"/>
              </w:rPr>
              <w:t>D</w:t>
            </w:r>
          </w:p>
        </w:tc>
        <w:tc>
          <w:tcPr>
            <w:tcW w:w="1396" w:type="dxa"/>
            <w:shd w:val="clear" w:color="auto" w:fill="92D050"/>
            <w:vAlign w:val="center"/>
          </w:tcPr>
          <w:p w14:paraId="15581A8C" w14:textId="77777777" w:rsidR="00BD687F" w:rsidRPr="004E0EAD" w:rsidRDefault="00BD687F" w:rsidP="004C6EC2">
            <w:pPr>
              <w:jc w:val="center"/>
              <w:rPr>
                <w:b/>
                <w:szCs w:val="24"/>
              </w:rPr>
            </w:pPr>
            <w:r w:rsidRPr="004E0EAD">
              <w:rPr>
                <w:b/>
                <w:szCs w:val="24"/>
              </w:rPr>
              <w:t>E</w:t>
            </w:r>
          </w:p>
        </w:tc>
      </w:tr>
      <w:tr w:rsidR="00BD687F" w:rsidRPr="00B029FB" w14:paraId="15581A93" w14:textId="77777777" w:rsidTr="00D36ED4">
        <w:trPr>
          <w:trHeight w:val="711"/>
        </w:trPr>
        <w:tc>
          <w:tcPr>
            <w:tcW w:w="1683" w:type="dxa"/>
            <w:vAlign w:val="center"/>
          </w:tcPr>
          <w:p w14:paraId="15581A8E" w14:textId="77777777" w:rsidR="00BD687F" w:rsidRPr="00692070" w:rsidRDefault="00BD687F" w:rsidP="004C6EC2">
            <w:pPr>
              <w:rPr>
                <w:b/>
                <w:szCs w:val="24"/>
              </w:rPr>
            </w:pPr>
            <w:r w:rsidRPr="00692070">
              <w:rPr>
                <w:b/>
                <w:szCs w:val="24"/>
              </w:rPr>
              <w:t>Minor</w:t>
            </w:r>
          </w:p>
        </w:tc>
        <w:tc>
          <w:tcPr>
            <w:tcW w:w="1514" w:type="dxa"/>
            <w:shd w:val="clear" w:color="auto" w:fill="FF9E6D"/>
            <w:vAlign w:val="center"/>
          </w:tcPr>
          <w:p w14:paraId="15581A8F"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15581A90" w14:textId="77777777" w:rsidR="00BD687F" w:rsidRPr="004E0EAD" w:rsidRDefault="00BD687F" w:rsidP="004C6EC2">
            <w:pPr>
              <w:jc w:val="center"/>
              <w:rPr>
                <w:b/>
                <w:szCs w:val="24"/>
              </w:rPr>
            </w:pPr>
            <w:r w:rsidRPr="004E0EAD">
              <w:rPr>
                <w:b/>
                <w:szCs w:val="24"/>
              </w:rPr>
              <w:t>D</w:t>
            </w:r>
          </w:p>
        </w:tc>
        <w:tc>
          <w:tcPr>
            <w:tcW w:w="1514" w:type="dxa"/>
            <w:shd w:val="clear" w:color="auto" w:fill="92D050"/>
            <w:vAlign w:val="center"/>
          </w:tcPr>
          <w:p w14:paraId="15581A91"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15581A92" w14:textId="77777777" w:rsidR="00BD687F" w:rsidRPr="004E0EAD" w:rsidRDefault="00BD687F" w:rsidP="004C6EC2">
            <w:pPr>
              <w:jc w:val="center"/>
              <w:rPr>
                <w:b/>
                <w:szCs w:val="24"/>
              </w:rPr>
            </w:pPr>
            <w:r w:rsidRPr="004E0EAD">
              <w:rPr>
                <w:b/>
                <w:szCs w:val="24"/>
              </w:rPr>
              <w:t>E</w:t>
            </w:r>
          </w:p>
        </w:tc>
      </w:tr>
      <w:tr w:rsidR="00BD687F" w:rsidRPr="00B029FB" w14:paraId="15581A99" w14:textId="77777777" w:rsidTr="00D36ED4">
        <w:trPr>
          <w:trHeight w:val="711"/>
        </w:trPr>
        <w:tc>
          <w:tcPr>
            <w:tcW w:w="1683" w:type="dxa"/>
            <w:vAlign w:val="center"/>
          </w:tcPr>
          <w:p w14:paraId="15581A94" w14:textId="77777777" w:rsidR="00BD687F" w:rsidRPr="00692070" w:rsidRDefault="00BD687F" w:rsidP="004C6EC2">
            <w:pPr>
              <w:rPr>
                <w:b/>
                <w:szCs w:val="24"/>
              </w:rPr>
            </w:pPr>
            <w:r w:rsidRPr="00692070">
              <w:rPr>
                <w:b/>
                <w:szCs w:val="24"/>
              </w:rPr>
              <w:t>Negligible</w:t>
            </w:r>
          </w:p>
        </w:tc>
        <w:tc>
          <w:tcPr>
            <w:tcW w:w="1514" w:type="dxa"/>
            <w:shd w:val="clear" w:color="auto" w:fill="92D050"/>
            <w:vAlign w:val="center"/>
          </w:tcPr>
          <w:p w14:paraId="15581A95"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15581A96"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15581A97"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15581A98" w14:textId="77777777" w:rsidR="00BD687F" w:rsidRPr="004E0EAD" w:rsidRDefault="00BD687F" w:rsidP="004C6EC2">
            <w:pPr>
              <w:jc w:val="center"/>
              <w:rPr>
                <w:b/>
                <w:szCs w:val="24"/>
              </w:rPr>
            </w:pPr>
            <w:r w:rsidRPr="004E0EAD">
              <w:rPr>
                <w:b/>
                <w:szCs w:val="24"/>
              </w:rPr>
              <w:t>E</w:t>
            </w:r>
          </w:p>
        </w:tc>
      </w:tr>
    </w:tbl>
    <w:p w14:paraId="15581A9A" w14:textId="77777777" w:rsidR="00BD687F" w:rsidRDefault="00BD687F" w:rsidP="00004B1A">
      <w:pPr>
        <w:rPr>
          <w:sz w:val="18"/>
          <w:szCs w:val="18"/>
        </w:rPr>
      </w:pPr>
    </w:p>
    <w:tbl>
      <w:tblPr>
        <w:tblpPr w:leftFromText="180" w:rightFromText="180" w:vertAnchor="text" w:horzAnchor="margin" w:tblpXSpec="right" w:tblpY="20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662"/>
      </w:tblGrid>
      <w:tr w:rsidR="00BD687F" w:rsidRPr="00B029FB" w14:paraId="15581A9C" w14:textId="77777777" w:rsidTr="004C6EC2">
        <w:trPr>
          <w:trHeight w:val="340"/>
        </w:trPr>
        <w:tc>
          <w:tcPr>
            <w:tcW w:w="7372" w:type="dxa"/>
            <w:gridSpan w:val="2"/>
            <w:shd w:val="clear" w:color="auto" w:fill="D9D9D9"/>
            <w:vAlign w:val="center"/>
          </w:tcPr>
          <w:p w14:paraId="15581A9B" w14:textId="77777777" w:rsidR="00BD687F" w:rsidRPr="00B029FB" w:rsidRDefault="00BD687F" w:rsidP="004C6EC2">
            <w:pPr>
              <w:jc w:val="center"/>
              <w:rPr>
                <w:b/>
                <w:szCs w:val="24"/>
              </w:rPr>
            </w:pPr>
            <w:r w:rsidRPr="00B029FB">
              <w:rPr>
                <w:b/>
                <w:szCs w:val="24"/>
              </w:rPr>
              <w:t>RISK CLASSIFICATIONS</w:t>
            </w:r>
          </w:p>
        </w:tc>
      </w:tr>
      <w:tr w:rsidR="00BD687F" w:rsidRPr="00B029FB" w14:paraId="15581A9F" w14:textId="77777777" w:rsidTr="004C6EC2">
        <w:trPr>
          <w:trHeight w:val="680"/>
        </w:trPr>
        <w:tc>
          <w:tcPr>
            <w:tcW w:w="710" w:type="dxa"/>
            <w:shd w:val="clear" w:color="auto" w:fill="FF0000"/>
          </w:tcPr>
          <w:p w14:paraId="15581A9D" w14:textId="77777777" w:rsidR="00BD687F" w:rsidRPr="004E0EAD" w:rsidRDefault="00BD687F" w:rsidP="004C6EC2">
            <w:pPr>
              <w:rPr>
                <w:b/>
                <w:szCs w:val="24"/>
              </w:rPr>
            </w:pPr>
            <w:r w:rsidRPr="004E0EAD">
              <w:rPr>
                <w:b/>
                <w:szCs w:val="24"/>
              </w:rPr>
              <w:t>A</w:t>
            </w:r>
          </w:p>
        </w:tc>
        <w:tc>
          <w:tcPr>
            <w:tcW w:w="6662" w:type="dxa"/>
            <w:shd w:val="clear" w:color="auto" w:fill="FF0000"/>
          </w:tcPr>
          <w:p w14:paraId="15581A9E" w14:textId="77777777" w:rsidR="00BD687F" w:rsidRPr="00B029FB" w:rsidRDefault="00BD687F" w:rsidP="00AC5A0F">
            <w:pPr>
              <w:rPr>
                <w:szCs w:val="24"/>
              </w:rPr>
            </w:pPr>
            <w:r w:rsidRPr="008B1C6C">
              <w:rPr>
                <w:b/>
                <w:szCs w:val="24"/>
              </w:rPr>
              <w:t>Unacceptable risk</w:t>
            </w:r>
            <w:r>
              <w:rPr>
                <w:b/>
                <w:szCs w:val="24"/>
              </w:rPr>
              <w:t>,</w:t>
            </w:r>
            <w:r w:rsidRPr="00B029FB">
              <w:rPr>
                <w:szCs w:val="24"/>
              </w:rPr>
              <w:t xml:space="preserve"> requires</w:t>
            </w:r>
            <w:r>
              <w:rPr>
                <w:szCs w:val="24"/>
              </w:rPr>
              <w:t xml:space="preserve"> immediate attention. Work </w:t>
            </w:r>
            <w:r w:rsidRPr="008B1C6C">
              <w:rPr>
                <w:szCs w:val="24"/>
                <w:u w:val="single"/>
              </w:rPr>
              <w:t xml:space="preserve">should not be started or continued </w:t>
            </w:r>
            <w:r>
              <w:rPr>
                <w:szCs w:val="24"/>
              </w:rPr>
              <w:t>until the level of risk has been reduced</w:t>
            </w:r>
            <w:r w:rsidRPr="00B029FB">
              <w:rPr>
                <w:szCs w:val="24"/>
              </w:rPr>
              <w:t>.</w:t>
            </w:r>
          </w:p>
        </w:tc>
      </w:tr>
      <w:tr w:rsidR="00BD687F" w:rsidRPr="00B029FB" w14:paraId="15581AA2" w14:textId="77777777" w:rsidTr="004C6EC2">
        <w:trPr>
          <w:trHeight w:val="680"/>
        </w:trPr>
        <w:tc>
          <w:tcPr>
            <w:tcW w:w="710" w:type="dxa"/>
            <w:shd w:val="clear" w:color="auto" w:fill="FF6600"/>
          </w:tcPr>
          <w:p w14:paraId="15581AA0" w14:textId="77777777" w:rsidR="00BD687F" w:rsidRPr="004E0EAD" w:rsidRDefault="00BD687F" w:rsidP="004C6EC2">
            <w:pPr>
              <w:rPr>
                <w:b/>
                <w:szCs w:val="24"/>
              </w:rPr>
            </w:pPr>
            <w:r w:rsidRPr="004E0EAD">
              <w:rPr>
                <w:b/>
                <w:szCs w:val="24"/>
              </w:rPr>
              <w:t>B</w:t>
            </w:r>
          </w:p>
        </w:tc>
        <w:tc>
          <w:tcPr>
            <w:tcW w:w="6662" w:type="dxa"/>
            <w:shd w:val="clear" w:color="auto" w:fill="FF6600"/>
          </w:tcPr>
          <w:p w14:paraId="15581AA1" w14:textId="77777777" w:rsidR="00BD687F" w:rsidRPr="00B029FB" w:rsidRDefault="00BD687F" w:rsidP="00DF1111">
            <w:pPr>
              <w:rPr>
                <w:szCs w:val="24"/>
              </w:rPr>
            </w:pPr>
            <w:r w:rsidRPr="008B1C6C">
              <w:rPr>
                <w:b/>
                <w:szCs w:val="24"/>
              </w:rPr>
              <w:t>High risk</w:t>
            </w:r>
            <w:r>
              <w:rPr>
                <w:b/>
                <w:szCs w:val="24"/>
              </w:rPr>
              <w:t>,</w:t>
            </w:r>
            <w:r>
              <w:rPr>
                <w:szCs w:val="24"/>
              </w:rPr>
              <w:t xml:space="preserve"> requires immediate attention. Control measures must be identified and put into place as soon as possible. </w:t>
            </w:r>
          </w:p>
        </w:tc>
      </w:tr>
      <w:tr w:rsidR="00BD687F" w:rsidRPr="00B029FB" w14:paraId="15581AA5" w14:textId="77777777" w:rsidTr="004C6EC2">
        <w:trPr>
          <w:trHeight w:val="680"/>
        </w:trPr>
        <w:tc>
          <w:tcPr>
            <w:tcW w:w="710" w:type="dxa"/>
            <w:shd w:val="clear" w:color="auto" w:fill="FF9E6D"/>
          </w:tcPr>
          <w:p w14:paraId="15581AA3" w14:textId="77777777" w:rsidR="00BD687F" w:rsidRPr="004E0EAD" w:rsidRDefault="00BD687F" w:rsidP="004C6EC2">
            <w:pPr>
              <w:rPr>
                <w:b/>
                <w:szCs w:val="24"/>
              </w:rPr>
            </w:pPr>
            <w:r w:rsidRPr="004E0EAD">
              <w:rPr>
                <w:b/>
                <w:szCs w:val="24"/>
              </w:rPr>
              <w:t>C</w:t>
            </w:r>
          </w:p>
        </w:tc>
        <w:tc>
          <w:tcPr>
            <w:tcW w:w="6662" w:type="dxa"/>
            <w:shd w:val="clear" w:color="auto" w:fill="FF9E6D"/>
          </w:tcPr>
          <w:p w14:paraId="15581AA4" w14:textId="77777777" w:rsidR="00BD687F" w:rsidRPr="00B029FB" w:rsidRDefault="00BD687F" w:rsidP="00C9673A">
            <w:pPr>
              <w:rPr>
                <w:szCs w:val="24"/>
              </w:rPr>
            </w:pPr>
            <w:r w:rsidRPr="008B1C6C">
              <w:rPr>
                <w:b/>
                <w:szCs w:val="24"/>
              </w:rPr>
              <w:t>Medium risk</w:t>
            </w:r>
            <w:r>
              <w:rPr>
                <w:b/>
                <w:szCs w:val="24"/>
              </w:rPr>
              <w:t>,</w:t>
            </w:r>
            <w:r>
              <w:rPr>
                <w:szCs w:val="24"/>
              </w:rPr>
              <w:t xml:space="preserve"> requires attention as soon as possible. The risk should be only be tolerated in the short term and only when further control measures are being planned and introduced, Timescales must be short. </w:t>
            </w:r>
          </w:p>
        </w:tc>
      </w:tr>
      <w:tr w:rsidR="00BD687F" w:rsidRPr="00B029FB" w14:paraId="15581AA8" w14:textId="77777777" w:rsidTr="004C6EC2">
        <w:trPr>
          <w:trHeight w:val="680"/>
        </w:trPr>
        <w:tc>
          <w:tcPr>
            <w:tcW w:w="710" w:type="dxa"/>
            <w:shd w:val="clear" w:color="auto" w:fill="00B050"/>
          </w:tcPr>
          <w:p w14:paraId="15581AA6" w14:textId="77777777" w:rsidR="00BD687F" w:rsidRPr="004E0EAD" w:rsidRDefault="00BD687F" w:rsidP="004C6EC2">
            <w:pPr>
              <w:rPr>
                <w:b/>
                <w:szCs w:val="24"/>
              </w:rPr>
            </w:pPr>
            <w:r w:rsidRPr="004E0EAD">
              <w:rPr>
                <w:b/>
                <w:szCs w:val="24"/>
              </w:rPr>
              <w:t>D</w:t>
            </w:r>
          </w:p>
        </w:tc>
        <w:tc>
          <w:tcPr>
            <w:tcW w:w="6662" w:type="dxa"/>
            <w:shd w:val="clear" w:color="auto" w:fill="00B050"/>
          </w:tcPr>
          <w:p w14:paraId="15581AA7" w14:textId="77777777" w:rsidR="00BD687F" w:rsidRPr="004E0EAD" w:rsidRDefault="00BD687F" w:rsidP="00C9673A">
            <w:pPr>
              <w:rPr>
                <w:b/>
                <w:szCs w:val="24"/>
              </w:rPr>
            </w:pPr>
            <w:r w:rsidRPr="004E0EAD">
              <w:rPr>
                <w:b/>
                <w:szCs w:val="24"/>
              </w:rPr>
              <w:t>Low risks</w:t>
            </w:r>
            <w:r>
              <w:rPr>
                <w:b/>
                <w:szCs w:val="24"/>
              </w:rPr>
              <w:t>,</w:t>
            </w:r>
            <w:r w:rsidRPr="00AE074A">
              <w:rPr>
                <w:szCs w:val="24"/>
              </w:rPr>
              <w:t xml:space="preserve"> </w:t>
            </w:r>
            <w:r>
              <w:rPr>
                <w:szCs w:val="24"/>
              </w:rPr>
              <w:t xml:space="preserve">confirm that </w:t>
            </w:r>
            <w:r w:rsidRPr="004E0EAD">
              <w:rPr>
                <w:szCs w:val="24"/>
              </w:rPr>
              <w:t>there are</w:t>
            </w:r>
            <w:r>
              <w:rPr>
                <w:szCs w:val="24"/>
              </w:rPr>
              <w:t xml:space="preserve"> no</w:t>
            </w:r>
            <w:r w:rsidRPr="004E0EAD">
              <w:rPr>
                <w:szCs w:val="24"/>
              </w:rPr>
              <w:t xml:space="preserve"> low/no cost solutions which may eliminate/ reduce the risk further</w:t>
            </w:r>
            <w:r>
              <w:rPr>
                <w:szCs w:val="24"/>
              </w:rPr>
              <w:t>.</w:t>
            </w:r>
          </w:p>
        </w:tc>
      </w:tr>
      <w:tr w:rsidR="00BD687F" w:rsidRPr="00B029FB" w14:paraId="15581AAB" w14:textId="77777777" w:rsidTr="004C6EC2">
        <w:trPr>
          <w:trHeight w:val="680"/>
        </w:trPr>
        <w:tc>
          <w:tcPr>
            <w:tcW w:w="710" w:type="dxa"/>
            <w:shd w:val="clear" w:color="auto" w:fill="92D050"/>
          </w:tcPr>
          <w:p w14:paraId="15581AA9" w14:textId="77777777" w:rsidR="00BD687F" w:rsidRPr="004E0EAD" w:rsidRDefault="00BD687F" w:rsidP="004C6EC2">
            <w:pPr>
              <w:rPr>
                <w:b/>
                <w:szCs w:val="24"/>
              </w:rPr>
            </w:pPr>
            <w:r w:rsidRPr="004E0EAD">
              <w:rPr>
                <w:b/>
                <w:szCs w:val="24"/>
              </w:rPr>
              <w:t>E</w:t>
            </w:r>
          </w:p>
        </w:tc>
        <w:tc>
          <w:tcPr>
            <w:tcW w:w="6662" w:type="dxa"/>
            <w:shd w:val="clear" w:color="auto" w:fill="92D050"/>
          </w:tcPr>
          <w:p w14:paraId="15581AAA" w14:textId="77777777" w:rsidR="00BD687F" w:rsidRPr="00B029FB" w:rsidRDefault="00BD687F" w:rsidP="00853A26">
            <w:pPr>
              <w:rPr>
                <w:szCs w:val="24"/>
              </w:rPr>
            </w:pPr>
            <w:r w:rsidRPr="004E0EAD">
              <w:rPr>
                <w:b/>
                <w:szCs w:val="24"/>
              </w:rPr>
              <w:t>Trivial risk</w:t>
            </w:r>
            <w:r>
              <w:rPr>
                <w:b/>
                <w:szCs w:val="24"/>
              </w:rPr>
              <w:t>,</w:t>
            </w:r>
            <w:r w:rsidRPr="00AE074A">
              <w:rPr>
                <w:szCs w:val="24"/>
              </w:rPr>
              <w:t xml:space="preserve"> </w:t>
            </w:r>
            <w:r>
              <w:rPr>
                <w:szCs w:val="24"/>
              </w:rPr>
              <w:t>no further action</w:t>
            </w:r>
            <w:r w:rsidRPr="00B029FB">
              <w:rPr>
                <w:szCs w:val="24"/>
              </w:rPr>
              <w:t xml:space="preserve"> required</w:t>
            </w:r>
            <w:r>
              <w:rPr>
                <w:szCs w:val="24"/>
              </w:rPr>
              <w:t xml:space="preserve"> but review at regular intervals to ensure controls remain effective.</w:t>
            </w:r>
          </w:p>
        </w:tc>
      </w:tr>
    </w:tbl>
    <w:p w14:paraId="15581AAC" w14:textId="77777777" w:rsidR="00BD687F" w:rsidRDefault="00BD687F" w:rsidP="00004B1A"/>
    <w:p w14:paraId="15581AAD" w14:textId="77777777" w:rsidR="00BD687F" w:rsidRPr="008769D0" w:rsidRDefault="00BD687F" w:rsidP="005C5EFD">
      <w:pPr>
        <w:rPr>
          <w:sz w:val="16"/>
          <w:szCs w:val="16"/>
        </w:rPr>
      </w:pPr>
    </w:p>
    <w:sectPr w:rsidR="00BD687F" w:rsidRPr="008769D0" w:rsidSect="00647204">
      <w:pgSz w:w="16840" w:h="11907" w:orient="landscape" w:code="9"/>
      <w:pgMar w:top="284" w:right="663" w:bottom="794" w:left="578" w:header="431"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B0D0" w14:textId="77777777" w:rsidR="00807D02" w:rsidRDefault="00807D02">
      <w:r>
        <w:separator/>
      </w:r>
    </w:p>
  </w:endnote>
  <w:endnote w:type="continuationSeparator" w:id="0">
    <w:p w14:paraId="2D6C93E2" w14:textId="77777777" w:rsidR="00807D02" w:rsidRDefault="0080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6D08" w14:textId="77777777" w:rsidR="00807D02" w:rsidRDefault="00807D02">
      <w:r>
        <w:separator/>
      </w:r>
    </w:p>
  </w:footnote>
  <w:footnote w:type="continuationSeparator" w:id="0">
    <w:p w14:paraId="77A03346" w14:textId="77777777" w:rsidR="00807D02" w:rsidRDefault="00807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2CD"/>
    <w:rsid w:val="00002570"/>
    <w:rsid w:val="00004B1A"/>
    <w:rsid w:val="00013E69"/>
    <w:rsid w:val="000248DB"/>
    <w:rsid w:val="000402B3"/>
    <w:rsid w:val="0006612F"/>
    <w:rsid w:val="000966F3"/>
    <w:rsid w:val="000A071D"/>
    <w:rsid w:val="000B0495"/>
    <w:rsid w:val="000D0861"/>
    <w:rsid w:val="000D7D9F"/>
    <w:rsid w:val="000F2E30"/>
    <w:rsid w:val="00113F4C"/>
    <w:rsid w:val="00120DC7"/>
    <w:rsid w:val="0012336F"/>
    <w:rsid w:val="00123A60"/>
    <w:rsid w:val="00132B9A"/>
    <w:rsid w:val="001330AA"/>
    <w:rsid w:val="001C5A54"/>
    <w:rsid w:val="001D27D6"/>
    <w:rsid w:val="001E1BEC"/>
    <w:rsid w:val="001E3B9C"/>
    <w:rsid w:val="00206A4A"/>
    <w:rsid w:val="0023797F"/>
    <w:rsid w:val="002507A7"/>
    <w:rsid w:val="00255AE1"/>
    <w:rsid w:val="002840D7"/>
    <w:rsid w:val="00291A97"/>
    <w:rsid w:val="002A6F34"/>
    <w:rsid w:val="002B04E8"/>
    <w:rsid w:val="002B2AF4"/>
    <w:rsid w:val="002E64C1"/>
    <w:rsid w:val="002F27E5"/>
    <w:rsid w:val="002F73F3"/>
    <w:rsid w:val="002F7AD3"/>
    <w:rsid w:val="00301078"/>
    <w:rsid w:val="003017CB"/>
    <w:rsid w:val="00357192"/>
    <w:rsid w:val="00364F23"/>
    <w:rsid w:val="0037403C"/>
    <w:rsid w:val="0038260C"/>
    <w:rsid w:val="0038323F"/>
    <w:rsid w:val="003A071A"/>
    <w:rsid w:val="003A5355"/>
    <w:rsid w:val="003A5745"/>
    <w:rsid w:val="003C7326"/>
    <w:rsid w:val="003E7216"/>
    <w:rsid w:val="004158A7"/>
    <w:rsid w:val="0045488B"/>
    <w:rsid w:val="004549D5"/>
    <w:rsid w:val="00462AA5"/>
    <w:rsid w:val="0047531C"/>
    <w:rsid w:val="00492476"/>
    <w:rsid w:val="004C1B76"/>
    <w:rsid w:val="004C25FA"/>
    <w:rsid w:val="004C6EC2"/>
    <w:rsid w:val="004D6CAC"/>
    <w:rsid w:val="004E0EAD"/>
    <w:rsid w:val="004E3370"/>
    <w:rsid w:val="00540548"/>
    <w:rsid w:val="00552F59"/>
    <w:rsid w:val="005559D5"/>
    <w:rsid w:val="00556878"/>
    <w:rsid w:val="005568E8"/>
    <w:rsid w:val="005858AB"/>
    <w:rsid w:val="00595D1C"/>
    <w:rsid w:val="00596DED"/>
    <w:rsid w:val="005B4A5E"/>
    <w:rsid w:val="005B4DE5"/>
    <w:rsid w:val="005C48CA"/>
    <w:rsid w:val="005C5EFD"/>
    <w:rsid w:val="005C6001"/>
    <w:rsid w:val="005C77DB"/>
    <w:rsid w:val="006142CD"/>
    <w:rsid w:val="006204C2"/>
    <w:rsid w:val="0063182B"/>
    <w:rsid w:val="00640F5C"/>
    <w:rsid w:val="00647204"/>
    <w:rsid w:val="00650DDF"/>
    <w:rsid w:val="00652160"/>
    <w:rsid w:val="00657195"/>
    <w:rsid w:val="0066199C"/>
    <w:rsid w:val="00663105"/>
    <w:rsid w:val="00692070"/>
    <w:rsid w:val="006B2393"/>
    <w:rsid w:val="006D5AB6"/>
    <w:rsid w:val="006F1679"/>
    <w:rsid w:val="006F4640"/>
    <w:rsid w:val="00702960"/>
    <w:rsid w:val="007143DA"/>
    <w:rsid w:val="00717B18"/>
    <w:rsid w:val="007364E1"/>
    <w:rsid w:val="00771338"/>
    <w:rsid w:val="00777960"/>
    <w:rsid w:val="007A31E3"/>
    <w:rsid w:val="007A4D38"/>
    <w:rsid w:val="007C4878"/>
    <w:rsid w:val="007D64AA"/>
    <w:rsid w:val="007F4AD0"/>
    <w:rsid w:val="00803754"/>
    <w:rsid w:val="00807D02"/>
    <w:rsid w:val="00816F42"/>
    <w:rsid w:val="0084656C"/>
    <w:rsid w:val="008465A5"/>
    <w:rsid w:val="00853A26"/>
    <w:rsid w:val="00855693"/>
    <w:rsid w:val="008769D0"/>
    <w:rsid w:val="00884986"/>
    <w:rsid w:val="00885D3F"/>
    <w:rsid w:val="00893260"/>
    <w:rsid w:val="008955E9"/>
    <w:rsid w:val="00895D31"/>
    <w:rsid w:val="008A4E11"/>
    <w:rsid w:val="008A773B"/>
    <w:rsid w:val="008B0819"/>
    <w:rsid w:val="008B1C6C"/>
    <w:rsid w:val="008B6CD7"/>
    <w:rsid w:val="008C0237"/>
    <w:rsid w:val="008D31DD"/>
    <w:rsid w:val="008E20AF"/>
    <w:rsid w:val="009265C8"/>
    <w:rsid w:val="00936A37"/>
    <w:rsid w:val="0095377A"/>
    <w:rsid w:val="00971B42"/>
    <w:rsid w:val="00976F22"/>
    <w:rsid w:val="009A4050"/>
    <w:rsid w:val="009A6408"/>
    <w:rsid w:val="009B4E8F"/>
    <w:rsid w:val="009E5812"/>
    <w:rsid w:val="00A13E3C"/>
    <w:rsid w:val="00A63E10"/>
    <w:rsid w:val="00A65F60"/>
    <w:rsid w:val="00A703F5"/>
    <w:rsid w:val="00A76609"/>
    <w:rsid w:val="00A808BF"/>
    <w:rsid w:val="00A8195C"/>
    <w:rsid w:val="00A845BC"/>
    <w:rsid w:val="00A876F2"/>
    <w:rsid w:val="00A934B7"/>
    <w:rsid w:val="00AA60C2"/>
    <w:rsid w:val="00AB2356"/>
    <w:rsid w:val="00AB3C01"/>
    <w:rsid w:val="00AC5A0F"/>
    <w:rsid w:val="00AD017C"/>
    <w:rsid w:val="00AD1391"/>
    <w:rsid w:val="00AE074A"/>
    <w:rsid w:val="00AE5553"/>
    <w:rsid w:val="00AF4633"/>
    <w:rsid w:val="00B029FB"/>
    <w:rsid w:val="00B063EE"/>
    <w:rsid w:val="00B07B3D"/>
    <w:rsid w:val="00B100FF"/>
    <w:rsid w:val="00B16098"/>
    <w:rsid w:val="00B24B2F"/>
    <w:rsid w:val="00B31EC6"/>
    <w:rsid w:val="00B7216B"/>
    <w:rsid w:val="00B929E4"/>
    <w:rsid w:val="00BA76C2"/>
    <w:rsid w:val="00BA7873"/>
    <w:rsid w:val="00BB3C24"/>
    <w:rsid w:val="00BD5F6C"/>
    <w:rsid w:val="00BD687F"/>
    <w:rsid w:val="00BE1DF9"/>
    <w:rsid w:val="00BF1CBF"/>
    <w:rsid w:val="00BF46A0"/>
    <w:rsid w:val="00BF5EEB"/>
    <w:rsid w:val="00C03D77"/>
    <w:rsid w:val="00C14CBB"/>
    <w:rsid w:val="00C1543D"/>
    <w:rsid w:val="00C31887"/>
    <w:rsid w:val="00C637F6"/>
    <w:rsid w:val="00C7265F"/>
    <w:rsid w:val="00C87C65"/>
    <w:rsid w:val="00C9382B"/>
    <w:rsid w:val="00C960B8"/>
    <w:rsid w:val="00C9673A"/>
    <w:rsid w:val="00CA54C2"/>
    <w:rsid w:val="00CD4552"/>
    <w:rsid w:val="00CE5A6A"/>
    <w:rsid w:val="00CE7632"/>
    <w:rsid w:val="00CF0829"/>
    <w:rsid w:val="00D13486"/>
    <w:rsid w:val="00D17996"/>
    <w:rsid w:val="00D36ED4"/>
    <w:rsid w:val="00D52538"/>
    <w:rsid w:val="00D70E3B"/>
    <w:rsid w:val="00D73F35"/>
    <w:rsid w:val="00D8234A"/>
    <w:rsid w:val="00DA0F2E"/>
    <w:rsid w:val="00DC16BE"/>
    <w:rsid w:val="00DC7F05"/>
    <w:rsid w:val="00DF1111"/>
    <w:rsid w:val="00E00FDA"/>
    <w:rsid w:val="00E0725F"/>
    <w:rsid w:val="00E31E33"/>
    <w:rsid w:val="00E45FFC"/>
    <w:rsid w:val="00E56EB9"/>
    <w:rsid w:val="00E74138"/>
    <w:rsid w:val="00E93419"/>
    <w:rsid w:val="00EC3FCC"/>
    <w:rsid w:val="00ED12C0"/>
    <w:rsid w:val="00F04CFA"/>
    <w:rsid w:val="00F07A96"/>
    <w:rsid w:val="00F13A45"/>
    <w:rsid w:val="00F2206B"/>
    <w:rsid w:val="00F26663"/>
    <w:rsid w:val="00F4792A"/>
    <w:rsid w:val="00F67105"/>
    <w:rsid w:val="00F73A93"/>
    <w:rsid w:val="00F7575F"/>
    <w:rsid w:val="00F9151B"/>
    <w:rsid w:val="00FA1D79"/>
    <w:rsid w:val="00FB470C"/>
    <w:rsid w:val="00FC306E"/>
    <w:rsid w:val="00FC6EA3"/>
    <w:rsid w:val="00FD1EB0"/>
    <w:rsid w:val="00FD6C4C"/>
    <w:rsid w:val="00FF0345"/>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8199B"/>
  <w15:docId w15:val="{C25F871C-C227-4D3F-B025-5B639C96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3F"/>
    <w:rPr>
      <w:rFonts w:ascii="Arial" w:hAnsi="Arial"/>
      <w:sz w:val="24"/>
      <w:szCs w:val="20"/>
    </w:rPr>
  </w:style>
  <w:style w:type="paragraph" w:styleId="Heading1">
    <w:name w:val="heading 1"/>
    <w:basedOn w:val="Normal"/>
    <w:next w:val="Normal"/>
    <w:link w:val="Heading1Char"/>
    <w:uiPriority w:val="99"/>
    <w:qFormat/>
    <w:rsid w:val="0038323F"/>
    <w:pPr>
      <w:keepNext/>
      <w:outlineLvl w:val="0"/>
    </w:pPr>
    <w:rPr>
      <w:b/>
      <w:sz w:val="20"/>
    </w:rPr>
  </w:style>
  <w:style w:type="paragraph" w:styleId="Heading2">
    <w:name w:val="heading 2"/>
    <w:basedOn w:val="Normal"/>
    <w:next w:val="Normal"/>
    <w:link w:val="Heading2Char"/>
    <w:uiPriority w:val="99"/>
    <w:qFormat/>
    <w:rsid w:val="0038323F"/>
    <w:pPr>
      <w:keepNext/>
      <w:jc w:val="center"/>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957CA"/>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8323F"/>
    <w:pPr>
      <w:tabs>
        <w:tab w:val="center" w:pos="4153"/>
        <w:tab w:val="right" w:pos="8306"/>
      </w:tabs>
    </w:pPr>
  </w:style>
  <w:style w:type="character" w:customStyle="1" w:styleId="HeaderChar">
    <w:name w:val="Header Char"/>
    <w:basedOn w:val="DefaultParagraphFont"/>
    <w:link w:val="Header"/>
    <w:uiPriority w:val="99"/>
    <w:semiHidden/>
    <w:rsid w:val="001957CA"/>
    <w:rPr>
      <w:rFonts w:ascii="Arial" w:hAnsi="Arial"/>
      <w:sz w:val="24"/>
      <w:szCs w:val="20"/>
    </w:rPr>
  </w:style>
  <w:style w:type="paragraph" w:styleId="Footer">
    <w:name w:val="footer"/>
    <w:basedOn w:val="Normal"/>
    <w:link w:val="FooterChar"/>
    <w:uiPriority w:val="99"/>
    <w:rsid w:val="0038323F"/>
    <w:pPr>
      <w:tabs>
        <w:tab w:val="center" w:pos="4153"/>
        <w:tab w:val="right" w:pos="8306"/>
      </w:tabs>
    </w:pPr>
  </w:style>
  <w:style w:type="character" w:customStyle="1" w:styleId="FooterChar">
    <w:name w:val="Footer Char"/>
    <w:basedOn w:val="DefaultParagraphFont"/>
    <w:link w:val="Footer"/>
    <w:uiPriority w:val="99"/>
    <w:semiHidden/>
    <w:rsid w:val="001957CA"/>
    <w:rPr>
      <w:rFonts w:ascii="Arial" w:hAnsi="Arial"/>
      <w:sz w:val="24"/>
      <w:szCs w:val="20"/>
    </w:rPr>
  </w:style>
  <w:style w:type="table" w:styleId="TableGrid">
    <w:name w:val="Table Grid"/>
    <w:basedOn w:val="TableNormal"/>
    <w:uiPriority w:val="99"/>
    <w:rsid w:val="005C5E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47204"/>
    <w:rPr>
      <w:rFonts w:cs="Times New Roman"/>
    </w:rPr>
  </w:style>
  <w:style w:type="character" w:styleId="PlaceholderText">
    <w:name w:val="Placeholder Text"/>
    <w:basedOn w:val="DefaultParagraphFont"/>
    <w:uiPriority w:val="99"/>
    <w:semiHidden/>
    <w:rsid w:val="003E7216"/>
    <w:rPr>
      <w:rFonts w:cs="Times New Roman"/>
      <w:color w:val="808080"/>
    </w:rPr>
  </w:style>
  <w:style w:type="paragraph" w:styleId="BalloonText">
    <w:name w:val="Balloon Text"/>
    <w:basedOn w:val="Normal"/>
    <w:link w:val="BalloonTextChar"/>
    <w:uiPriority w:val="99"/>
    <w:semiHidden/>
    <w:rsid w:val="003E72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216"/>
    <w:rPr>
      <w:rFonts w:ascii="Tahoma" w:hAnsi="Tahoma" w:cs="Tahoma"/>
      <w:sz w:val="16"/>
      <w:szCs w:val="16"/>
    </w:rPr>
  </w:style>
  <w:style w:type="character" w:styleId="Strong">
    <w:name w:val="Strong"/>
    <w:basedOn w:val="DefaultParagraphFont"/>
    <w:uiPriority w:val="22"/>
    <w:qFormat/>
    <w:locked/>
    <w:rsid w:val="005B4A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75b1e456-0c1b-454e-bca7-d7434ddae502">Risk Assessment</Doc_x0020_Type>
    <Reviewer xmlns="75b1e456-0c1b-454e-bca7-d7434ddae502">Senior Technical Officer (Depot and Stores)</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629AAB479A840A161A418A6F5A752" ma:contentTypeVersion="12" ma:contentTypeDescription="Create a new document." ma:contentTypeScope="" ma:versionID="96cef9a231272aac99b059cd64c70a74">
  <xsd:schema xmlns:xsd="http://www.w3.org/2001/XMLSchema" xmlns:xs="http://www.w3.org/2001/XMLSchema" xmlns:p="http://schemas.microsoft.com/office/2006/metadata/properties" xmlns:ns2="75b1e456-0c1b-454e-bca7-d7434ddae502" targetNamespace="http://schemas.microsoft.com/office/2006/metadata/properties" ma:root="true" ma:fieldsID="a44cbae7430410f82ed67170436f1c17" ns2:_="">
    <xsd:import namespace="75b1e456-0c1b-454e-bca7-d7434ddae502"/>
    <xsd:element name="properties">
      <xsd:complexType>
        <xsd:sequence>
          <xsd:element name="documentManagement">
            <xsd:complexType>
              <xsd:all>
                <xsd:element ref="ns2:Doc_x0020_Type"/>
                <xsd:element ref="ns2:MediaServiceMetadata" minOccurs="0"/>
                <xsd:element ref="ns2:MediaServiceFastMetadata" minOccurs="0"/>
                <xsd:element ref="ns2:Reviewe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1e456-0c1b-454e-bca7-d7434ddae502" elementFormDefault="qualified">
    <xsd:import namespace="http://schemas.microsoft.com/office/2006/documentManagement/types"/>
    <xsd:import namespace="http://schemas.microsoft.com/office/infopath/2007/PartnerControls"/>
    <xsd:element name="Doc_x0020_Type" ma:index="4" ma:displayName="Doc" ma:default="Risk Assessment" ma:format="Dropdown" ma:internalName="Doc_x0020_Type" ma:readOnly="false">
      <xsd:simpleType>
        <xsd:restriction base="dms:Choice">
          <xsd:enumeration value="Health &amp; Safety Plan"/>
          <xsd:enumeration value="Method Statement"/>
          <xsd:enumeration value="Risk Assessment"/>
          <xsd:enumeration value="COSHH"/>
          <xsd:enumeration value="Supplier RAs"/>
          <xsd:enumeration value="{Not used}"/>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Reviewer" ma:index="12" nillable="true" ma:displayName="Reviewer" ma:default="Senior Technical Officer (Depot and Stores)" ma:format="Dropdown" ma:internalName="Reviewer">
      <xsd:simpleType>
        <xsd:restriction base="dms:Choice">
          <xsd:enumeration value="N/A"/>
          <xsd:enumeration value="SEM Drainage, PROW &amp; Stores"/>
          <xsd:enumeration value="Senior Technical Officer (Depot and Stores)"/>
          <xsd:enumeration value="Service Manager Operations"/>
          <xsd:enumeration value="Service Manager Street Lighting"/>
          <xsd:enumeration value="TL Business Support"/>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D90BD-265C-4C82-A35A-C0EFE6E1DE8F}">
  <ds:schemaRefs>
    <ds:schemaRef ds:uri="http://schemas.microsoft.com/office/2006/metadata/properties"/>
    <ds:schemaRef ds:uri="http://schemas.openxmlformats.org/package/2006/metadata/core-properties"/>
    <ds:schemaRef ds:uri="75b1e456-0c1b-454e-bca7-d7434ddae502"/>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BD8ACBE-52D0-4DCC-A318-CE447E1DA784}"/>
</file>

<file path=customXml/itemProps3.xml><?xml version="1.0" encoding="utf-8"?>
<ds:datastoreItem xmlns:ds="http://schemas.openxmlformats.org/officeDocument/2006/customXml" ds:itemID="{63ADD357-97AE-4BEB-B19B-BC75F7C9B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795</Words>
  <Characters>4382</Characters>
  <Application>Microsoft Office Word</Application>
  <DocSecurity>0</DocSecurity>
  <Lines>438</Lines>
  <Paragraphs>178</Paragraphs>
  <ScaleCrop>false</ScaleCrop>
  <HeadingPairs>
    <vt:vector size="2" baseType="variant">
      <vt:variant>
        <vt:lpstr>Title</vt:lpstr>
      </vt:variant>
      <vt:variant>
        <vt:i4>1</vt:i4>
      </vt:variant>
    </vt:vector>
  </HeadingPairs>
  <TitlesOfParts>
    <vt:vector size="1" baseType="lpstr">
      <vt:lpstr>Loading / Unlaoding depot materials </vt:lpstr>
    </vt:vector>
  </TitlesOfParts>
  <Company>Colchester Borough Council</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Loading / Unlaoding depot materials </dc:title>
  <dc:creator>Authorised User</dc:creator>
  <cp:lastModifiedBy>Treen, Mark</cp:lastModifiedBy>
  <cp:revision>15</cp:revision>
  <cp:lastPrinted>2006-03-16T14:42:00Z</cp:lastPrinted>
  <dcterms:created xsi:type="dcterms:W3CDTF">2017-08-30T13:05:00Z</dcterms:created>
  <dcterms:modified xsi:type="dcterms:W3CDTF">2026-04-14T12:35:00Z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0x01010027F629AAB479A840A161A418A6F5A752</vt:lpwstr>
  </property>
  <property fmtid="{D5CDD505-2E9C-101B-9397-08002B2CF9AE}" pid="3" name="Order">
    <vt:r8>400</vt:r8>
  </property>
  <property fmtid="{D5CDD505-2E9C-101B-9397-08002B2CF9AE}" pid="4" name="Service Area">
    <vt:lpwstr>Highway Operations</vt:lpwstr>
  </property>
</Properties>
</file>