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039BF" w14:textId="77777777" w:rsidR="0010678E" w:rsidRDefault="0010678E"/>
    <w:p w14:paraId="07441DAC" w14:textId="77777777" w:rsidR="00417B90" w:rsidRDefault="00417B90"/>
    <w:p w14:paraId="5B32F552" w14:textId="77777777" w:rsidR="0013691C" w:rsidRDefault="0013691C" w:rsidP="00417B90">
      <w:pPr>
        <w:rPr>
          <w:rFonts w:ascii="Arial" w:hAnsi="Arial" w:cs="Arial"/>
          <w:b/>
        </w:rPr>
      </w:pPr>
    </w:p>
    <w:p w14:paraId="4CFA4093" w14:textId="77777777" w:rsidR="0013691C" w:rsidRDefault="0013691C" w:rsidP="00417B90">
      <w:pPr>
        <w:rPr>
          <w:rFonts w:ascii="Arial" w:hAnsi="Arial" w:cs="Arial"/>
          <w:b/>
        </w:rPr>
      </w:pPr>
    </w:p>
    <w:p w14:paraId="378C35EC" w14:textId="77777777" w:rsidR="0013691C" w:rsidRDefault="0013691C" w:rsidP="00417B90">
      <w:pPr>
        <w:rPr>
          <w:rFonts w:ascii="Arial" w:hAnsi="Arial" w:cs="Arial"/>
          <w:b/>
        </w:rPr>
      </w:pPr>
    </w:p>
    <w:p w14:paraId="18FD7581" w14:textId="77777777" w:rsidR="0013691C" w:rsidRDefault="0013691C" w:rsidP="00417B90">
      <w:pPr>
        <w:rPr>
          <w:rFonts w:ascii="Arial" w:hAnsi="Arial" w:cs="Arial"/>
          <w:b/>
        </w:rPr>
      </w:pPr>
    </w:p>
    <w:p w14:paraId="4E919660" w14:textId="77777777" w:rsidR="0013691C" w:rsidRDefault="0013691C" w:rsidP="00417B90">
      <w:pPr>
        <w:rPr>
          <w:rFonts w:ascii="Arial" w:hAnsi="Arial" w:cs="Arial"/>
          <w:b/>
        </w:rPr>
      </w:pPr>
    </w:p>
    <w:p w14:paraId="4242C9C6" w14:textId="77777777" w:rsidR="0013691C" w:rsidRDefault="0013691C" w:rsidP="00417B90">
      <w:pPr>
        <w:rPr>
          <w:rFonts w:ascii="Arial" w:hAnsi="Arial" w:cs="Arial"/>
          <w:b/>
        </w:rPr>
      </w:pPr>
    </w:p>
    <w:p w14:paraId="17439629" w14:textId="77777777" w:rsidR="0013691C" w:rsidRDefault="0013691C" w:rsidP="00417B90">
      <w:pPr>
        <w:rPr>
          <w:rFonts w:ascii="Arial" w:hAnsi="Arial" w:cs="Arial"/>
          <w:b/>
        </w:rPr>
      </w:pPr>
    </w:p>
    <w:p w14:paraId="16E46595" w14:textId="77777777" w:rsidR="0013691C" w:rsidRDefault="0013691C" w:rsidP="00417B90">
      <w:pPr>
        <w:rPr>
          <w:rFonts w:ascii="Arial" w:hAnsi="Arial" w:cs="Arial"/>
          <w:b/>
        </w:rPr>
      </w:pPr>
    </w:p>
    <w:p w14:paraId="5319D1EE" w14:textId="77777777" w:rsidR="0013691C" w:rsidRDefault="0013691C" w:rsidP="00417B90">
      <w:pPr>
        <w:rPr>
          <w:rFonts w:ascii="Arial" w:hAnsi="Arial" w:cs="Arial"/>
          <w:b/>
        </w:rPr>
      </w:pPr>
    </w:p>
    <w:p w14:paraId="20977845" w14:textId="77777777" w:rsidR="0013691C" w:rsidRDefault="0013691C" w:rsidP="00417B90">
      <w:pPr>
        <w:rPr>
          <w:rFonts w:ascii="Arial" w:hAnsi="Arial" w:cs="Arial"/>
          <w:b/>
        </w:rPr>
      </w:pPr>
    </w:p>
    <w:p w14:paraId="6DEDBC9D" w14:textId="77777777" w:rsidR="0013691C" w:rsidRDefault="0013691C" w:rsidP="00417B90">
      <w:pPr>
        <w:rPr>
          <w:rFonts w:ascii="Arial" w:hAnsi="Arial" w:cs="Arial"/>
          <w:b/>
        </w:rPr>
      </w:pPr>
    </w:p>
    <w:p w14:paraId="5469D329" w14:textId="77777777" w:rsidR="0013691C" w:rsidRDefault="0013691C" w:rsidP="00417B90">
      <w:pPr>
        <w:rPr>
          <w:rFonts w:ascii="Arial" w:hAnsi="Arial" w:cs="Arial"/>
          <w:b/>
        </w:rPr>
      </w:pPr>
    </w:p>
    <w:p w14:paraId="7AD6BD1C" w14:textId="77777777" w:rsidR="0013691C" w:rsidRDefault="0013691C" w:rsidP="00417B90">
      <w:pPr>
        <w:rPr>
          <w:rFonts w:ascii="Arial" w:hAnsi="Arial" w:cs="Arial"/>
          <w:b/>
        </w:rPr>
      </w:pPr>
    </w:p>
    <w:p w14:paraId="1B21C69F" w14:textId="77777777" w:rsidR="0013691C" w:rsidRDefault="0013691C" w:rsidP="00417B90">
      <w:pPr>
        <w:rPr>
          <w:rFonts w:ascii="Arial" w:hAnsi="Arial" w:cs="Arial"/>
          <w:b/>
        </w:rPr>
      </w:pPr>
    </w:p>
    <w:p w14:paraId="79CD8784" w14:textId="77777777" w:rsidR="0013691C" w:rsidRDefault="0013691C" w:rsidP="00417B90">
      <w:pPr>
        <w:rPr>
          <w:rFonts w:ascii="Arial" w:hAnsi="Arial" w:cs="Arial"/>
          <w:b/>
        </w:rPr>
      </w:pPr>
    </w:p>
    <w:p w14:paraId="5CD4D746" w14:textId="0DC44E73" w:rsidR="0013691C" w:rsidRDefault="00585BBF" w:rsidP="00417B90">
      <w:pPr>
        <w:rPr>
          <w:rFonts w:ascii="Arial" w:hAnsi="Arial" w:cs="Arial"/>
          <w:b/>
        </w:rPr>
      </w:pPr>
      <w:r>
        <w:rPr>
          <w:rFonts w:ascii="Arial" w:hAnsi="Arial" w:cs="Arial"/>
          <w:b/>
          <w:noProof/>
          <w:lang w:eastAsia="en-GB"/>
        </w:rPr>
        <mc:AlternateContent>
          <mc:Choice Requires="wps">
            <w:drawing>
              <wp:anchor distT="0" distB="0" distL="114300" distR="114300" simplePos="0" relativeHeight="251659264" behindDoc="0" locked="0" layoutInCell="1" allowOverlap="1" wp14:anchorId="1B5B8359" wp14:editId="0A8A53BA">
                <wp:simplePos x="0" y="0"/>
                <wp:positionH relativeFrom="margin">
                  <wp:align>left</wp:align>
                </wp:positionH>
                <wp:positionV relativeFrom="paragraph">
                  <wp:posOffset>177165</wp:posOffset>
                </wp:positionV>
                <wp:extent cx="4781550" cy="22574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2257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8CD47" w14:textId="328940CE" w:rsidR="0013691C" w:rsidRDefault="0013691C" w:rsidP="007A0D22">
                            <w:pPr>
                              <w:pStyle w:val="BodyText"/>
                              <w:ind w:left="142" w:right="1019"/>
                              <w:jc w:val="left"/>
                            </w:pPr>
                            <w:r>
                              <w:rPr>
                                <w:rFonts w:cs="Arial"/>
                                <w:sz w:val="72"/>
                                <w:szCs w:val="72"/>
                              </w:rPr>
                              <w:t xml:space="preserve">Privacy Notice for </w:t>
                            </w:r>
                            <w:r w:rsidR="007A0D22">
                              <w:rPr>
                                <w:rFonts w:cs="Arial"/>
                                <w:sz w:val="72"/>
                                <w:szCs w:val="72"/>
                              </w:rPr>
                              <w:t>Learning and</w:t>
                            </w:r>
                            <w:r w:rsidR="00585BBF">
                              <w:rPr>
                                <w:rFonts w:cs="Arial"/>
                                <w:sz w:val="72"/>
                                <w:szCs w:val="72"/>
                              </w:rPr>
                              <w:t xml:space="preserve"> </w:t>
                            </w:r>
                            <w:r w:rsidR="007A0D22">
                              <w:rPr>
                                <w:rFonts w:cs="Arial"/>
                                <w:sz w:val="72"/>
                                <w:szCs w:val="72"/>
                              </w:rPr>
                              <w:t>Development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5B8359" id="_x0000_t202" coordsize="21600,21600" o:spt="202" path="m,l,21600r21600,l21600,xe">
                <v:stroke joinstyle="miter"/>
                <v:path gradientshapeok="t" o:connecttype="rect"/>
              </v:shapetype>
              <v:shape id="Text Box 3" o:spid="_x0000_s1026" type="#_x0000_t202" style="position:absolute;margin-left:0;margin-top:13.95pt;width:376.5pt;height:177.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" filled="f" stroked="f">
                <v:textbox>
                  <w:txbxContent>
                    <w:p w14:paraId="3ED8CD47" w14:textId="328940CE" w:rsidR="0013691C" w:rsidRDefault="0013691C" w:rsidP="007A0D22">
                      <w:pPr>
                        <w:pStyle w:val="BodyText"/>
                        <w:ind w:left="142" w:right="1019"/>
                        <w:jc w:val="left"/>
                      </w:pPr>
                      <w:r>
                        <w:rPr>
                          <w:rFonts w:cs="Arial"/>
                          <w:sz w:val="72"/>
                          <w:szCs w:val="72"/>
                        </w:rPr>
                        <w:t xml:space="preserve">Privacy Notice for </w:t>
                      </w:r>
                      <w:r w:rsidR="007A0D22">
                        <w:rPr>
                          <w:rFonts w:cs="Arial"/>
                          <w:sz w:val="72"/>
                          <w:szCs w:val="72"/>
                        </w:rPr>
                        <w:t>Learning and</w:t>
                      </w:r>
                      <w:r w:rsidR="00585BBF">
                        <w:rPr>
                          <w:rFonts w:cs="Arial"/>
                          <w:sz w:val="72"/>
                          <w:szCs w:val="72"/>
                        </w:rPr>
                        <w:t xml:space="preserve"> </w:t>
                      </w:r>
                      <w:r w:rsidR="007A0D22">
                        <w:rPr>
                          <w:rFonts w:cs="Arial"/>
                          <w:sz w:val="72"/>
                          <w:szCs w:val="72"/>
                        </w:rPr>
                        <w:t>Development</w:t>
                      </w:r>
                    </w:p>
                  </w:txbxContent>
                </v:textbox>
                <w10:wrap anchorx="margin"/>
              </v:shape>
            </w:pict>
          </mc:Fallback>
        </mc:AlternateContent>
      </w:r>
    </w:p>
    <w:p w14:paraId="6C53903D" w14:textId="212118E2" w:rsidR="0013691C" w:rsidRDefault="0013691C" w:rsidP="00417B90">
      <w:pPr>
        <w:rPr>
          <w:rFonts w:ascii="Arial" w:hAnsi="Arial" w:cs="Arial"/>
          <w:b/>
        </w:rPr>
      </w:pPr>
    </w:p>
    <w:p w14:paraId="5CD15F02" w14:textId="77777777" w:rsidR="0013691C" w:rsidRDefault="0013691C" w:rsidP="00417B90">
      <w:pPr>
        <w:rPr>
          <w:rFonts w:ascii="Arial" w:hAnsi="Arial" w:cs="Arial"/>
          <w:b/>
        </w:rPr>
      </w:pPr>
    </w:p>
    <w:p w14:paraId="6736AA76" w14:textId="77777777" w:rsidR="0013691C" w:rsidRDefault="0013691C" w:rsidP="00417B90">
      <w:pPr>
        <w:rPr>
          <w:rFonts w:ascii="Arial" w:hAnsi="Arial" w:cs="Arial"/>
          <w:b/>
        </w:rPr>
      </w:pPr>
    </w:p>
    <w:p w14:paraId="37366FCC" w14:textId="77777777" w:rsidR="0013691C" w:rsidRDefault="0013691C" w:rsidP="00417B90">
      <w:pPr>
        <w:rPr>
          <w:rFonts w:ascii="Arial" w:hAnsi="Arial" w:cs="Arial"/>
          <w:b/>
        </w:rPr>
      </w:pPr>
    </w:p>
    <w:p w14:paraId="3E6BB369" w14:textId="77777777" w:rsidR="0013691C" w:rsidRDefault="0013691C" w:rsidP="00417B90">
      <w:pPr>
        <w:rPr>
          <w:rFonts w:ascii="Arial" w:hAnsi="Arial" w:cs="Arial"/>
          <w:b/>
        </w:rPr>
      </w:pPr>
    </w:p>
    <w:p w14:paraId="44CE95DE" w14:textId="77777777" w:rsidR="0013691C" w:rsidRDefault="0013691C" w:rsidP="00417B90">
      <w:pPr>
        <w:rPr>
          <w:rFonts w:ascii="Arial" w:hAnsi="Arial" w:cs="Arial"/>
          <w:b/>
        </w:rPr>
      </w:pPr>
    </w:p>
    <w:p w14:paraId="44582D81" w14:textId="77777777" w:rsidR="0013691C" w:rsidRDefault="0013691C" w:rsidP="00417B90">
      <w:pPr>
        <w:rPr>
          <w:rFonts w:ascii="Arial" w:hAnsi="Arial" w:cs="Arial"/>
          <w:b/>
        </w:rPr>
      </w:pPr>
    </w:p>
    <w:p w14:paraId="05D68F20" w14:textId="77777777" w:rsidR="0013691C" w:rsidRDefault="0013691C" w:rsidP="00417B90">
      <w:pPr>
        <w:rPr>
          <w:rFonts w:ascii="Arial" w:hAnsi="Arial" w:cs="Arial"/>
          <w:b/>
        </w:rPr>
      </w:pPr>
    </w:p>
    <w:p w14:paraId="133D6943" w14:textId="77777777" w:rsidR="0013691C" w:rsidRDefault="0013691C" w:rsidP="00417B90">
      <w:pPr>
        <w:rPr>
          <w:rFonts w:ascii="Arial" w:hAnsi="Arial" w:cs="Arial"/>
          <w:b/>
        </w:rPr>
      </w:pPr>
    </w:p>
    <w:p w14:paraId="35FBF061" w14:textId="77777777" w:rsidR="0013691C" w:rsidRDefault="0013691C" w:rsidP="00417B90">
      <w:pPr>
        <w:rPr>
          <w:rFonts w:ascii="Arial" w:hAnsi="Arial" w:cs="Arial"/>
          <w:b/>
        </w:rPr>
      </w:pPr>
    </w:p>
    <w:p w14:paraId="1D418631" w14:textId="77777777" w:rsidR="0013691C" w:rsidRDefault="0013691C" w:rsidP="00417B90">
      <w:pPr>
        <w:rPr>
          <w:rFonts w:ascii="Arial" w:hAnsi="Arial" w:cs="Arial"/>
          <w:b/>
        </w:rPr>
      </w:pPr>
    </w:p>
    <w:p w14:paraId="75C5CE2E" w14:textId="77777777" w:rsidR="0013691C" w:rsidRDefault="0013691C" w:rsidP="00417B90">
      <w:pPr>
        <w:rPr>
          <w:rFonts w:ascii="Arial" w:hAnsi="Arial" w:cs="Arial"/>
          <w:b/>
        </w:rPr>
      </w:pPr>
    </w:p>
    <w:p w14:paraId="4083A662" w14:textId="77777777" w:rsidR="0013691C" w:rsidRDefault="0013691C" w:rsidP="00417B90">
      <w:pPr>
        <w:rPr>
          <w:rFonts w:ascii="Arial" w:hAnsi="Arial" w:cs="Arial"/>
          <w:b/>
        </w:rPr>
      </w:pPr>
    </w:p>
    <w:p w14:paraId="1592D831" w14:textId="77777777" w:rsidR="0013691C" w:rsidRDefault="007D3FC5" w:rsidP="00417B90">
      <w:pPr>
        <w:rPr>
          <w:rFonts w:ascii="Arial" w:hAnsi="Arial" w:cs="Arial"/>
          <w:b/>
        </w:rPr>
      </w:pPr>
      <w:r>
        <w:rPr>
          <w:noProof/>
          <w:lang w:eastAsia="en-GB"/>
        </w:rPr>
        <mc:AlternateContent>
          <mc:Choice Requires="wps">
            <w:drawing>
              <wp:anchor distT="0" distB="0" distL="114300" distR="114300" simplePos="0" relativeHeight="251661312" behindDoc="0" locked="0" layoutInCell="1" allowOverlap="1" wp14:anchorId="18851701" wp14:editId="44D03883">
                <wp:simplePos x="0" y="0"/>
                <wp:positionH relativeFrom="column">
                  <wp:posOffset>218602</wp:posOffset>
                </wp:positionH>
                <wp:positionV relativeFrom="paragraph">
                  <wp:posOffset>32385</wp:posOffset>
                </wp:positionV>
                <wp:extent cx="2374265" cy="1403985"/>
                <wp:effectExtent l="0" t="0" r="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7891F15E" w14:textId="4E0D9432" w:rsidR="007D3FC5" w:rsidRPr="007D3FC5" w:rsidRDefault="00B20D2B">
                            <w:pPr>
                              <w:rPr>
                                <w:rFonts w:ascii="Arial" w:hAnsi="Arial" w:cs="Arial"/>
                                <w:sz w:val="36"/>
                              </w:rPr>
                            </w:pPr>
                            <w:r>
                              <w:rPr>
                                <w:rFonts w:ascii="Arial" w:hAnsi="Arial" w:cs="Arial"/>
                                <w:sz w:val="36"/>
                              </w:rPr>
                              <w:t>October</w:t>
                            </w:r>
                            <w:r w:rsidR="007A0D22">
                              <w:rPr>
                                <w:rFonts w:ascii="Arial" w:hAnsi="Arial" w:cs="Arial"/>
                                <w:sz w:val="36"/>
                              </w:rPr>
                              <w:t xml:space="preserve"> 2022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8851701" id="Text Box 2" o:spid="_x0000_s1027" type="#_x0000_t202" style="position:absolute;margin-left:17.2pt;margin-top:2.5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" stroked="f">
                <v:textbox style="mso-fit-shape-to-text:t">
                  <w:txbxContent>
                    <w:p w14:paraId="7891F15E" w14:textId="4E0D9432" w:rsidR="007D3FC5" w:rsidRPr="007D3FC5" w:rsidRDefault="00B20D2B">
                      <w:pPr>
                        <w:rPr>
                          <w:rFonts w:ascii="Arial" w:hAnsi="Arial" w:cs="Arial"/>
                          <w:sz w:val="36"/>
                        </w:rPr>
                      </w:pPr>
                      <w:r>
                        <w:rPr>
                          <w:rFonts w:ascii="Arial" w:hAnsi="Arial" w:cs="Arial"/>
                          <w:sz w:val="36"/>
                        </w:rPr>
                        <w:t>October</w:t>
                      </w:r>
                      <w:r w:rsidR="007A0D22">
                        <w:rPr>
                          <w:rFonts w:ascii="Arial" w:hAnsi="Arial" w:cs="Arial"/>
                          <w:sz w:val="36"/>
                        </w:rPr>
                        <w:t xml:space="preserve"> 2022</w:t>
                      </w:r>
                    </w:p>
                  </w:txbxContent>
                </v:textbox>
              </v:shape>
            </w:pict>
          </mc:Fallback>
        </mc:AlternateContent>
      </w:r>
    </w:p>
    <w:p w14:paraId="3D7C9A6E" w14:textId="77777777" w:rsidR="0013691C" w:rsidRDefault="0013691C" w:rsidP="00417B90">
      <w:pPr>
        <w:rPr>
          <w:rFonts w:ascii="Arial" w:hAnsi="Arial" w:cs="Arial"/>
          <w:b/>
        </w:rPr>
      </w:pPr>
    </w:p>
    <w:p w14:paraId="703D4480" w14:textId="77777777" w:rsidR="0013691C" w:rsidRDefault="0013691C" w:rsidP="00417B90">
      <w:pPr>
        <w:rPr>
          <w:rFonts w:ascii="Arial" w:hAnsi="Arial" w:cs="Arial"/>
          <w:b/>
        </w:rPr>
      </w:pPr>
    </w:p>
    <w:p w14:paraId="7979DAD5" w14:textId="77777777" w:rsidR="0013691C" w:rsidRDefault="0013691C" w:rsidP="00417B90">
      <w:pPr>
        <w:rPr>
          <w:rFonts w:ascii="Arial" w:hAnsi="Arial" w:cs="Arial"/>
          <w:b/>
        </w:rPr>
      </w:pPr>
    </w:p>
    <w:p w14:paraId="52CD12CA" w14:textId="77777777" w:rsidR="0013691C" w:rsidRDefault="0013691C" w:rsidP="00417B90">
      <w:pPr>
        <w:rPr>
          <w:rFonts w:ascii="Arial" w:hAnsi="Arial" w:cs="Arial"/>
          <w:b/>
        </w:rPr>
      </w:pPr>
    </w:p>
    <w:p w14:paraId="2056C180" w14:textId="77777777" w:rsidR="0013691C" w:rsidRDefault="0013691C" w:rsidP="00417B90">
      <w:pPr>
        <w:rPr>
          <w:rFonts w:ascii="Arial" w:hAnsi="Arial" w:cs="Arial"/>
          <w:b/>
        </w:rPr>
      </w:pPr>
    </w:p>
    <w:p w14:paraId="3B4A177A" w14:textId="77777777" w:rsidR="0013691C" w:rsidRDefault="0013691C" w:rsidP="00417B90">
      <w:pPr>
        <w:rPr>
          <w:rFonts w:ascii="Arial" w:hAnsi="Arial" w:cs="Arial"/>
          <w:b/>
        </w:rPr>
      </w:pPr>
    </w:p>
    <w:p w14:paraId="24738434" w14:textId="77777777" w:rsidR="0013691C" w:rsidRDefault="0013691C" w:rsidP="00417B90">
      <w:pPr>
        <w:rPr>
          <w:rFonts w:ascii="Arial" w:hAnsi="Arial" w:cs="Arial"/>
          <w:b/>
        </w:rPr>
      </w:pPr>
    </w:p>
    <w:p w14:paraId="7EA39368" w14:textId="77777777" w:rsidR="0013691C" w:rsidRDefault="0021504B" w:rsidP="0021504B">
      <w:pPr>
        <w:tabs>
          <w:tab w:val="left" w:pos="6405"/>
        </w:tabs>
        <w:rPr>
          <w:rFonts w:ascii="Arial" w:hAnsi="Arial" w:cs="Arial"/>
          <w:b/>
        </w:rPr>
      </w:pPr>
      <w:r>
        <w:rPr>
          <w:rFonts w:ascii="Arial" w:hAnsi="Arial" w:cs="Arial"/>
          <w:b/>
        </w:rPr>
        <w:tab/>
      </w:r>
    </w:p>
    <w:p w14:paraId="645AF8C9" w14:textId="77777777" w:rsidR="0013691C" w:rsidRDefault="0013691C" w:rsidP="00417B90">
      <w:pPr>
        <w:rPr>
          <w:rFonts w:ascii="Arial" w:hAnsi="Arial" w:cs="Arial"/>
          <w:b/>
        </w:rPr>
      </w:pPr>
    </w:p>
    <w:p w14:paraId="1107288A" w14:textId="77777777" w:rsidR="0013691C" w:rsidRDefault="0013691C" w:rsidP="00417B90">
      <w:pPr>
        <w:rPr>
          <w:rFonts w:ascii="Arial" w:hAnsi="Arial" w:cs="Arial"/>
          <w:b/>
        </w:rPr>
      </w:pPr>
    </w:p>
    <w:p w14:paraId="5AAAF0BA" w14:textId="77777777" w:rsidR="0013691C" w:rsidRDefault="0013691C" w:rsidP="00417B90">
      <w:pPr>
        <w:rPr>
          <w:rFonts w:ascii="Arial" w:hAnsi="Arial" w:cs="Arial"/>
          <w:b/>
        </w:rPr>
      </w:pPr>
    </w:p>
    <w:p w14:paraId="6AE1EB0E" w14:textId="77777777" w:rsidR="0013691C" w:rsidRDefault="0013691C" w:rsidP="00417B90">
      <w:pPr>
        <w:rPr>
          <w:rFonts w:ascii="Arial" w:hAnsi="Arial" w:cs="Arial"/>
          <w:b/>
        </w:rPr>
      </w:pPr>
    </w:p>
    <w:p w14:paraId="78036FF8" w14:textId="77777777" w:rsidR="0013691C" w:rsidRDefault="0013691C" w:rsidP="00417B90">
      <w:pPr>
        <w:rPr>
          <w:rFonts w:ascii="Arial" w:hAnsi="Arial" w:cs="Arial"/>
          <w:b/>
        </w:rPr>
      </w:pPr>
    </w:p>
    <w:p w14:paraId="36EB6EE9" w14:textId="77777777" w:rsidR="0013691C" w:rsidRDefault="0013691C" w:rsidP="00417B90">
      <w:pPr>
        <w:rPr>
          <w:rFonts w:ascii="Arial" w:hAnsi="Arial" w:cs="Arial"/>
          <w:b/>
        </w:rPr>
      </w:pPr>
    </w:p>
    <w:p w14:paraId="010AB731" w14:textId="77777777" w:rsidR="0013691C" w:rsidRDefault="0013691C" w:rsidP="00417B90">
      <w:pPr>
        <w:rPr>
          <w:rFonts w:ascii="Arial" w:hAnsi="Arial" w:cs="Arial"/>
          <w:b/>
        </w:rPr>
      </w:pPr>
    </w:p>
    <w:p w14:paraId="22D7D86E" w14:textId="77777777" w:rsidR="00A1011F" w:rsidRDefault="00A1011F" w:rsidP="00417B90">
      <w:pPr>
        <w:rPr>
          <w:rFonts w:ascii="Arial" w:hAnsi="Arial" w:cs="Arial"/>
          <w:b/>
          <w:sz w:val="36"/>
        </w:rPr>
      </w:pPr>
    </w:p>
    <w:p w14:paraId="2879DBA9" w14:textId="77777777" w:rsidR="00A1011F" w:rsidRDefault="00A1011F" w:rsidP="00417B90">
      <w:pPr>
        <w:rPr>
          <w:rFonts w:ascii="Arial" w:hAnsi="Arial" w:cs="Arial"/>
          <w:b/>
          <w:sz w:val="36"/>
        </w:rPr>
      </w:pPr>
    </w:p>
    <w:p w14:paraId="7940F186" w14:textId="77777777" w:rsidR="00BB68D1" w:rsidRDefault="00BB68D1">
      <w:pPr>
        <w:spacing w:after="160" w:line="259" w:lineRule="auto"/>
        <w:rPr>
          <w:rFonts w:ascii="Arial" w:hAnsi="Arial" w:cs="Arial"/>
          <w:b/>
          <w:sz w:val="36"/>
        </w:rPr>
      </w:pPr>
      <w:r>
        <w:rPr>
          <w:rFonts w:ascii="Arial" w:hAnsi="Arial" w:cs="Arial"/>
          <w:b/>
          <w:sz w:val="36"/>
        </w:rPr>
        <w:br w:type="page"/>
      </w:r>
    </w:p>
    <w:p w14:paraId="13227E6A" w14:textId="3D1C143B" w:rsidR="00417B90" w:rsidRPr="00BB68D1" w:rsidRDefault="00A1011F" w:rsidP="00BB68D1">
      <w:pPr>
        <w:rPr>
          <w:rFonts w:ascii="Arial" w:hAnsi="Arial" w:cs="Arial"/>
          <w:b/>
          <w:color w:val="FF0000"/>
          <w:sz w:val="28"/>
          <w:szCs w:val="28"/>
        </w:rPr>
      </w:pPr>
      <w:r w:rsidRPr="00BB68D1">
        <w:rPr>
          <w:rFonts w:ascii="Arial" w:hAnsi="Arial" w:cs="Arial"/>
          <w:b/>
          <w:sz w:val="28"/>
          <w:szCs w:val="28"/>
        </w:rPr>
        <w:lastRenderedPageBreak/>
        <w:t>Learning and Development</w:t>
      </w:r>
    </w:p>
    <w:p w14:paraId="2D58510C" w14:textId="77777777" w:rsidR="00417B90" w:rsidRPr="00BB68D1" w:rsidRDefault="00417B90" w:rsidP="00BB68D1">
      <w:pPr>
        <w:rPr>
          <w:rFonts w:ascii="Arial" w:hAnsi="Arial" w:cs="Arial"/>
          <w:b/>
        </w:rPr>
      </w:pPr>
    </w:p>
    <w:p w14:paraId="302A029A" w14:textId="77777777" w:rsidR="00417B90" w:rsidRPr="00BB68D1" w:rsidRDefault="00417B90" w:rsidP="00BB68D1">
      <w:pPr>
        <w:rPr>
          <w:rFonts w:ascii="Arial" w:hAnsi="Arial" w:cs="Arial"/>
          <w:bCs/>
        </w:rPr>
      </w:pPr>
      <w:r w:rsidRPr="00BB68D1">
        <w:rPr>
          <w:rFonts w:ascii="Arial" w:hAnsi="Arial" w:cs="Arial"/>
          <w:bCs/>
        </w:rPr>
        <w:t>Our core data protection obligations and commitments are set out in the council’s</w:t>
      </w:r>
      <w:r w:rsidRPr="00BB68D1">
        <w:rPr>
          <w:rFonts w:ascii="Arial" w:hAnsi="Arial" w:cs="Arial"/>
          <w:b/>
          <w:bCs/>
          <w:color w:val="FF0000"/>
        </w:rPr>
        <w:t xml:space="preserve"> </w:t>
      </w:r>
      <w:r w:rsidRPr="00BB68D1">
        <w:rPr>
          <w:rFonts w:ascii="Arial" w:hAnsi="Arial" w:cs="Arial"/>
          <w:bCs/>
        </w:rPr>
        <w:t>primary</w:t>
      </w:r>
      <w:r w:rsidRPr="00BB68D1">
        <w:rPr>
          <w:rFonts w:ascii="Arial" w:hAnsi="Arial" w:cs="Arial"/>
          <w:b/>
          <w:bCs/>
          <w:color w:val="FF0000"/>
        </w:rPr>
        <w:t xml:space="preserve"> </w:t>
      </w:r>
      <w:r w:rsidRPr="00BB68D1">
        <w:rPr>
          <w:rFonts w:ascii="Arial" w:hAnsi="Arial" w:cs="Arial"/>
          <w:bCs/>
        </w:rPr>
        <w:t>privacy notice</w:t>
      </w:r>
      <w:r w:rsidR="00FC3C75" w:rsidRPr="00BB68D1">
        <w:rPr>
          <w:rFonts w:ascii="Arial" w:hAnsi="Arial" w:cs="Arial"/>
          <w:b/>
          <w:bCs/>
          <w:color w:val="FF0000"/>
        </w:rPr>
        <w:t xml:space="preserve"> </w:t>
      </w:r>
      <w:r w:rsidR="00FC3C75" w:rsidRPr="00BB68D1">
        <w:rPr>
          <w:rFonts w:ascii="Arial" w:hAnsi="Arial" w:cs="Arial"/>
          <w:bCs/>
        </w:rPr>
        <w:t>at</w:t>
      </w:r>
      <w:r w:rsidRPr="00BB68D1">
        <w:rPr>
          <w:rFonts w:ascii="Arial" w:hAnsi="Arial" w:cs="Arial"/>
          <w:b/>
          <w:bCs/>
          <w:color w:val="FF0000"/>
        </w:rPr>
        <w:t xml:space="preserve"> </w:t>
      </w:r>
      <w:r w:rsidR="00FC3C75" w:rsidRPr="00BB68D1">
        <w:rPr>
          <w:rFonts w:ascii="Arial" w:hAnsi="Arial" w:cs="Arial"/>
          <w:b/>
          <w:bCs/>
        </w:rPr>
        <w:t>http://www.bolton.gov.uk/home/Pages/Copyrightdisclaimerandprivacy.aspx</w:t>
      </w:r>
    </w:p>
    <w:p w14:paraId="56B2A9D8" w14:textId="77777777" w:rsidR="00417B90" w:rsidRPr="00BB68D1" w:rsidRDefault="00417B90" w:rsidP="00BB68D1">
      <w:pPr>
        <w:rPr>
          <w:rFonts w:ascii="Arial" w:hAnsi="Arial" w:cs="Arial"/>
          <w:bCs/>
        </w:rPr>
      </w:pPr>
    </w:p>
    <w:p w14:paraId="1F2AA823" w14:textId="77777777" w:rsidR="00417B90" w:rsidRPr="00BB68D1" w:rsidRDefault="00417B90" w:rsidP="00BB68D1">
      <w:pPr>
        <w:rPr>
          <w:rFonts w:ascii="Arial" w:hAnsi="Arial" w:cs="Arial"/>
          <w:color w:val="000000"/>
        </w:rPr>
      </w:pPr>
      <w:r w:rsidRPr="00BB68D1">
        <w:rPr>
          <w:rFonts w:ascii="Arial" w:hAnsi="Arial" w:cs="Arial"/>
          <w:bCs/>
        </w:rPr>
        <w:t xml:space="preserve">This notice </w:t>
      </w:r>
      <w:r w:rsidRPr="00BB68D1">
        <w:rPr>
          <w:rFonts w:ascii="Arial" w:hAnsi="Arial" w:cs="Arial"/>
          <w:color w:val="000000"/>
        </w:rPr>
        <w:t xml:space="preserve">provides additional privacy information for: </w:t>
      </w:r>
    </w:p>
    <w:p w14:paraId="290E75A6" w14:textId="3338E0E7" w:rsidR="007A0D22" w:rsidRPr="00BB68D1" w:rsidRDefault="007A0D22" w:rsidP="00B20D2B">
      <w:pPr>
        <w:numPr>
          <w:ilvl w:val="0"/>
          <w:numId w:val="2"/>
        </w:numPr>
        <w:ind w:left="284" w:hanging="284"/>
        <w:contextualSpacing/>
        <w:rPr>
          <w:rFonts w:ascii="Arial" w:hAnsi="Arial" w:cs="Arial"/>
          <w:bCs/>
        </w:rPr>
      </w:pPr>
      <w:r w:rsidRPr="00BB68D1">
        <w:rPr>
          <w:rFonts w:ascii="Arial" w:hAnsi="Arial" w:cs="Arial"/>
          <w:color w:val="000000"/>
        </w:rPr>
        <w:t>external partner organisations and their employees</w:t>
      </w:r>
    </w:p>
    <w:p w14:paraId="2818DA02" w14:textId="25D278B7" w:rsidR="007A0D22" w:rsidRPr="00B20D2B" w:rsidRDefault="007A0D22" w:rsidP="00B20D2B">
      <w:pPr>
        <w:numPr>
          <w:ilvl w:val="0"/>
          <w:numId w:val="2"/>
        </w:numPr>
        <w:ind w:left="284" w:hanging="284"/>
        <w:contextualSpacing/>
        <w:rPr>
          <w:rFonts w:ascii="Arial" w:hAnsi="Arial" w:cs="Arial"/>
          <w:bCs/>
        </w:rPr>
      </w:pPr>
      <w:r w:rsidRPr="00BB68D1">
        <w:rPr>
          <w:rFonts w:ascii="Arial" w:hAnsi="Arial" w:cs="Arial"/>
          <w:color w:val="000000"/>
        </w:rPr>
        <w:t>course attendees</w:t>
      </w:r>
    </w:p>
    <w:p w14:paraId="166DCA77" w14:textId="5B747064" w:rsidR="00B20D2B" w:rsidRPr="00BB68D1" w:rsidRDefault="00B20D2B" w:rsidP="00B20D2B">
      <w:pPr>
        <w:numPr>
          <w:ilvl w:val="0"/>
          <w:numId w:val="2"/>
        </w:numPr>
        <w:ind w:left="284" w:hanging="284"/>
        <w:contextualSpacing/>
        <w:rPr>
          <w:rFonts w:ascii="Arial" w:hAnsi="Arial" w:cs="Arial"/>
          <w:bCs/>
        </w:rPr>
      </w:pPr>
      <w:r>
        <w:rPr>
          <w:rFonts w:ascii="Arial" w:hAnsi="Arial" w:cs="Arial"/>
          <w:color w:val="000000"/>
        </w:rPr>
        <w:t>training providers and suppliers</w:t>
      </w:r>
    </w:p>
    <w:p w14:paraId="5875B341" w14:textId="77777777" w:rsidR="00417B90" w:rsidRPr="00BB68D1" w:rsidRDefault="00417B90" w:rsidP="00BB68D1">
      <w:pPr>
        <w:shd w:val="clear" w:color="auto" w:fill="FFFFFF"/>
        <w:spacing w:after="24"/>
        <w:jc w:val="both"/>
        <w:rPr>
          <w:rFonts w:ascii="Arial" w:hAnsi="Arial" w:cs="Arial"/>
          <w:lang w:eastAsia="en-GB"/>
        </w:rPr>
      </w:pPr>
    </w:p>
    <w:p w14:paraId="366A9D8E" w14:textId="7349373F" w:rsidR="00417B90" w:rsidRPr="00BB68D1" w:rsidRDefault="00417B90" w:rsidP="4C3AF9D6">
      <w:pPr>
        <w:shd w:val="clear" w:color="auto" w:fill="FFFFFF" w:themeFill="background1"/>
        <w:spacing w:after="24"/>
        <w:jc w:val="both"/>
        <w:rPr>
          <w:rFonts w:ascii="Arial" w:hAnsi="Arial" w:cs="Arial"/>
          <w:lang w:eastAsia="en-GB"/>
        </w:rPr>
      </w:pPr>
      <w:r w:rsidRPr="4C3AF9D6">
        <w:rPr>
          <w:rFonts w:ascii="Arial" w:hAnsi="Arial" w:cs="Arial"/>
          <w:lang w:eastAsia="en-GB"/>
        </w:rPr>
        <w:t xml:space="preserve">It describes how we collect, </w:t>
      </w:r>
      <w:r w:rsidR="00271993" w:rsidRPr="4C3AF9D6">
        <w:rPr>
          <w:rFonts w:ascii="Arial" w:hAnsi="Arial" w:cs="Arial"/>
          <w:lang w:eastAsia="en-GB"/>
        </w:rPr>
        <w:t>use,</w:t>
      </w:r>
      <w:r w:rsidRPr="4C3AF9D6">
        <w:rPr>
          <w:rFonts w:ascii="Arial" w:hAnsi="Arial" w:cs="Arial"/>
          <w:lang w:eastAsia="en-GB"/>
        </w:rPr>
        <w:t xml:space="preserve"> and share personal information about you </w:t>
      </w:r>
    </w:p>
    <w:p w14:paraId="332B1B5E" w14:textId="77777777" w:rsidR="00417B90" w:rsidRPr="00BB68D1" w:rsidRDefault="00417B90" w:rsidP="00B20D2B">
      <w:pPr>
        <w:numPr>
          <w:ilvl w:val="0"/>
          <w:numId w:val="3"/>
        </w:numPr>
        <w:shd w:val="clear" w:color="auto" w:fill="FFFFFF"/>
        <w:spacing w:after="24"/>
        <w:ind w:left="284" w:hanging="284"/>
        <w:jc w:val="both"/>
        <w:rPr>
          <w:rFonts w:ascii="Arial" w:hAnsi="Arial" w:cs="Arial"/>
          <w:lang w:eastAsia="en-GB"/>
        </w:rPr>
      </w:pPr>
      <w:r w:rsidRPr="00BB68D1">
        <w:rPr>
          <w:rFonts w:ascii="Arial" w:hAnsi="Arial" w:cs="Arial"/>
          <w:lang w:eastAsia="en-GB"/>
        </w:rPr>
        <w:t xml:space="preserve">before, during and after your working relationship with us, and </w:t>
      </w:r>
    </w:p>
    <w:p w14:paraId="17C5A344" w14:textId="77777777" w:rsidR="00417B90" w:rsidRPr="00BB68D1" w:rsidRDefault="00417B90" w:rsidP="00B20D2B">
      <w:pPr>
        <w:numPr>
          <w:ilvl w:val="0"/>
          <w:numId w:val="3"/>
        </w:numPr>
        <w:shd w:val="clear" w:color="auto" w:fill="FFFFFF"/>
        <w:spacing w:after="24"/>
        <w:ind w:left="284" w:hanging="284"/>
        <w:jc w:val="both"/>
        <w:rPr>
          <w:rFonts w:ascii="Arial" w:hAnsi="Arial" w:cs="Arial"/>
          <w:color w:val="000000"/>
        </w:rPr>
      </w:pPr>
      <w:r w:rsidRPr="00BB68D1">
        <w:rPr>
          <w:rFonts w:ascii="Arial" w:hAnsi="Arial" w:cs="Arial"/>
          <w:lang w:eastAsia="en-GB"/>
        </w:rPr>
        <w:t xml:space="preserve">the types of personal information we need to process, including information the law describes as ‘special’ because of its sensitivity  </w:t>
      </w:r>
    </w:p>
    <w:p w14:paraId="14153170" w14:textId="77777777" w:rsidR="00417B90" w:rsidRPr="00BB68D1" w:rsidRDefault="00417B90" w:rsidP="00BB68D1">
      <w:pPr>
        <w:shd w:val="clear" w:color="auto" w:fill="FFFFFF"/>
        <w:jc w:val="both"/>
        <w:rPr>
          <w:rFonts w:ascii="Arial" w:hAnsi="Arial" w:cs="Arial"/>
          <w:lang w:eastAsia="en-GB"/>
        </w:rPr>
      </w:pPr>
    </w:p>
    <w:p w14:paraId="0C163EFA" w14:textId="77777777" w:rsidR="00417B90" w:rsidRPr="00BB68D1" w:rsidRDefault="00417B90" w:rsidP="00BB68D1">
      <w:pPr>
        <w:shd w:val="clear" w:color="auto" w:fill="FFFFFF"/>
        <w:jc w:val="both"/>
        <w:rPr>
          <w:rFonts w:ascii="Arial" w:hAnsi="Arial" w:cs="Arial"/>
          <w:lang w:eastAsia="en-GB"/>
        </w:rPr>
      </w:pPr>
      <w:r w:rsidRPr="00BB68D1">
        <w:rPr>
          <w:rFonts w:ascii="Arial" w:hAnsi="Arial" w:cs="Arial"/>
          <w:lang w:eastAsia="en-GB"/>
        </w:rPr>
        <w:t>It is important that you read this notice, together with any other privacy information we may provide on specific occasions when we are collecting or processing personal information about you, so that you are aware of how and why we are using such information.</w:t>
      </w:r>
    </w:p>
    <w:p w14:paraId="4C7AB384" w14:textId="77777777" w:rsidR="00417B90" w:rsidRPr="00BB68D1" w:rsidRDefault="00417B90" w:rsidP="00BB68D1">
      <w:pPr>
        <w:shd w:val="clear" w:color="auto" w:fill="FFFFFF"/>
        <w:jc w:val="both"/>
        <w:rPr>
          <w:rFonts w:ascii="Arial" w:hAnsi="Arial" w:cs="Arial"/>
          <w:lang w:eastAsia="en-GB"/>
        </w:rPr>
      </w:pPr>
    </w:p>
    <w:p w14:paraId="1A45BFB9" w14:textId="77777777" w:rsidR="00417B90" w:rsidRPr="00BB68D1" w:rsidRDefault="00417B90" w:rsidP="00BB68D1">
      <w:pPr>
        <w:shd w:val="clear" w:color="auto" w:fill="FFFFFF"/>
        <w:jc w:val="both"/>
        <w:rPr>
          <w:rFonts w:ascii="Arial" w:hAnsi="Arial" w:cs="Arial"/>
          <w:b/>
          <w:sz w:val="28"/>
          <w:szCs w:val="28"/>
        </w:rPr>
      </w:pPr>
      <w:r w:rsidRPr="00BB68D1">
        <w:rPr>
          <w:rFonts w:ascii="Arial" w:hAnsi="Arial" w:cs="Arial"/>
          <w:b/>
          <w:sz w:val="28"/>
          <w:szCs w:val="28"/>
        </w:rPr>
        <w:t>Purpose(s)</w:t>
      </w:r>
    </w:p>
    <w:p w14:paraId="00D8DDD9" w14:textId="77777777" w:rsidR="00417B90" w:rsidRPr="00BB68D1" w:rsidRDefault="00417B90" w:rsidP="00BB68D1">
      <w:pPr>
        <w:shd w:val="clear" w:color="auto" w:fill="FFFFFF"/>
        <w:jc w:val="both"/>
        <w:rPr>
          <w:rFonts w:ascii="Arial" w:hAnsi="Arial" w:cs="Arial"/>
          <w:b/>
          <w:color w:val="FF0000"/>
        </w:rPr>
      </w:pPr>
    </w:p>
    <w:p w14:paraId="1AC385CE" w14:textId="77777777" w:rsidR="00417B90" w:rsidRPr="00BB68D1" w:rsidRDefault="00417B90" w:rsidP="00BB68D1">
      <w:pPr>
        <w:rPr>
          <w:rFonts w:ascii="Arial" w:hAnsi="Arial" w:cs="Arial"/>
        </w:rPr>
      </w:pPr>
      <w:r w:rsidRPr="00BB68D1">
        <w:rPr>
          <w:rFonts w:ascii="Arial" w:hAnsi="Arial" w:cs="Arial"/>
        </w:rPr>
        <w:t>The main reasons for processing your personal information are:</w:t>
      </w:r>
    </w:p>
    <w:p w14:paraId="59F0FD9D" w14:textId="77777777" w:rsidR="00417B90" w:rsidRPr="00BB68D1" w:rsidRDefault="00417B90" w:rsidP="00BB68D1">
      <w:pPr>
        <w:rPr>
          <w:rFonts w:ascii="Arial" w:hAnsi="Arial" w:cs="Arial"/>
        </w:rPr>
      </w:pPr>
    </w:p>
    <w:p w14:paraId="28BD827F" w14:textId="6C9C9F72" w:rsidR="00417B90" w:rsidRDefault="001C2011" w:rsidP="00B20D2B">
      <w:pPr>
        <w:numPr>
          <w:ilvl w:val="0"/>
          <w:numId w:val="5"/>
        </w:numPr>
        <w:shd w:val="clear" w:color="auto" w:fill="FFFFFF"/>
        <w:ind w:left="284" w:hanging="284"/>
        <w:rPr>
          <w:rFonts w:ascii="Arial" w:hAnsi="Arial" w:cs="Arial"/>
          <w:lang w:eastAsia="en-GB"/>
        </w:rPr>
      </w:pPr>
      <w:r w:rsidRPr="00BB68D1">
        <w:rPr>
          <w:rFonts w:ascii="Arial" w:hAnsi="Arial" w:cs="Arial"/>
          <w:lang w:eastAsia="en-GB"/>
        </w:rPr>
        <w:t>Planning training delivery</w:t>
      </w:r>
    </w:p>
    <w:p w14:paraId="4F9DB88C" w14:textId="5DBAC45D" w:rsidR="00B20D2B" w:rsidRPr="00BB68D1" w:rsidRDefault="00B20D2B" w:rsidP="00B20D2B">
      <w:pPr>
        <w:numPr>
          <w:ilvl w:val="0"/>
          <w:numId w:val="5"/>
        </w:numPr>
        <w:shd w:val="clear" w:color="auto" w:fill="FFFFFF"/>
        <w:ind w:left="284" w:hanging="284"/>
        <w:rPr>
          <w:rFonts w:ascii="Arial" w:hAnsi="Arial" w:cs="Arial"/>
          <w:lang w:eastAsia="en-GB"/>
        </w:rPr>
      </w:pPr>
      <w:r>
        <w:rPr>
          <w:rFonts w:ascii="Arial" w:hAnsi="Arial" w:cs="Arial"/>
          <w:lang w:eastAsia="en-GB"/>
        </w:rPr>
        <w:t>Delivery of learning and development</w:t>
      </w:r>
    </w:p>
    <w:p w14:paraId="0A2C07A0" w14:textId="6C2B94A2" w:rsidR="001C2011" w:rsidRDefault="00BB68D1" w:rsidP="00B20D2B">
      <w:pPr>
        <w:numPr>
          <w:ilvl w:val="0"/>
          <w:numId w:val="5"/>
        </w:numPr>
        <w:shd w:val="clear" w:color="auto" w:fill="FFFFFF"/>
        <w:ind w:left="284" w:hanging="284"/>
        <w:rPr>
          <w:rFonts w:ascii="Arial" w:hAnsi="Arial" w:cs="Arial"/>
          <w:color w:val="212121"/>
          <w:lang w:eastAsia="en-GB"/>
        </w:rPr>
      </w:pPr>
      <w:r>
        <w:rPr>
          <w:rFonts w:ascii="Arial" w:hAnsi="Arial" w:cs="Arial"/>
          <w:color w:val="212121"/>
          <w:lang w:eastAsia="en-GB"/>
        </w:rPr>
        <w:t>Contract with training providers and suppliers</w:t>
      </w:r>
    </w:p>
    <w:p w14:paraId="5EF1F134" w14:textId="77777777" w:rsidR="000A104C" w:rsidRPr="00BB68D1" w:rsidRDefault="000A104C" w:rsidP="00B20D2B">
      <w:pPr>
        <w:shd w:val="clear" w:color="auto" w:fill="FFFFFF"/>
        <w:ind w:left="648"/>
        <w:rPr>
          <w:rFonts w:ascii="Arial" w:hAnsi="Arial" w:cs="Arial"/>
          <w:color w:val="212121"/>
          <w:lang w:eastAsia="en-GB"/>
        </w:rPr>
      </w:pPr>
    </w:p>
    <w:p w14:paraId="1F68830D" w14:textId="77777777" w:rsidR="001C2011" w:rsidRPr="00BB68D1" w:rsidRDefault="001C2011" w:rsidP="00BB68D1">
      <w:pPr>
        <w:shd w:val="clear" w:color="auto" w:fill="FFFFFF"/>
        <w:jc w:val="both"/>
        <w:rPr>
          <w:rFonts w:ascii="Arial" w:hAnsi="Arial" w:cs="Arial"/>
          <w:color w:val="FF0000"/>
          <w:lang w:eastAsia="en-GB"/>
        </w:rPr>
      </w:pPr>
    </w:p>
    <w:p w14:paraId="43C6D23C" w14:textId="77777777" w:rsidR="00417B90" w:rsidRPr="00BB68D1" w:rsidRDefault="00417B90" w:rsidP="00BB68D1">
      <w:pPr>
        <w:autoSpaceDE w:val="0"/>
        <w:autoSpaceDN w:val="0"/>
        <w:adjustRightInd w:val="0"/>
        <w:jc w:val="both"/>
        <w:rPr>
          <w:rFonts w:ascii="Arial" w:hAnsi="Arial" w:cs="Arial"/>
          <w:b/>
          <w:sz w:val="28"/>
          <w:szCs w:val="28"/>
        </w:rPr>
      </w:pPr>
      <w:r w:rsidRPr="00BB68D1">
        <w:rPr>
          <w:rFonts w:ascii="Arial" w:hAnsi="Arial" w:cs="Arial"/>
          <w:b/>
          <w:sz w:val="28"/>
          <w:szCs w:val="28"/>
        </w:rPr>
        <w:t xml:space="preserve">Categories of personal data </w:t>
      </w:r>
    </w:p>
    <w:p w14:paraId="3D7C1D5E" w14:textId="77777777" w:rsidR="0013691C" w:rsidRPr="00BB68D1" w:rsidRDefault="0013691C" w:rsidP="00BB68D1">
      <w:pPr>
        <w:autoSpaceDE w:val="0"/>
        <w:autoSpaceDN w:val="0"/>
        <w:adjustRightInd w:val="0"/>
        <w:jc w:val="both"/>
        <w:rPr>
          <w:rFonts w:ascii="Arial" w:hAnsi="Arial" w:cs="Arial"/>
          <w:b/>
          <w:color w:val="FF0000"/>
        </w:rPr>
      </w:pPr>
    </w:p>
    <w:p w14:paraId="7B0FB915" w14:textId="4FE9F14C" w:rsidR="00417B90" w:rsidRPr="00BB68D1" w:rsidRDefault="00417B90" w:rsidP="00BB68D1">
      <w:pPr>
        <w:autoSpaceDE w:val="0"/>
        <w:autoSpaceDN w:val="0"/>
        <w:adjustRightInd w:val="0"/>
        <w:jc w:val="both"/>
        <w:rPr>
          <w:rFonts w:ascii="Arial" w:hAnsi="Arial" w:cs="Arial"/>
        </w:rPr>
      </w:pPr>
      <w:r w:rsidRPr="00BB68D1">
        <w:rPr>
          <w:rFonts w:ascii="Arial" w:hAnsi="Arial" w:cs="Arial"/>
        </w:rPr>
        <w:t xml:space="preserve">In order to carry out our activities and obligations as an employer we process personal information in relation to: </w:t>
      </w:r>
    </w:p>
    <w:p w14:paraId="40B6FDE4" w14:textId="77777777" w:rsidR="00B20D2B" w:rsidRPr="00B20D2B" w:rsidRDefault="00B20D2B" w:rsidP="00B20D2B">
      <w:pPr>
        <w:numPr>
          <w:ilvl w:val="0"/>
          <w:numId w:val="6"/>
        </w:numPr>
        <w:spacing w:before="100" w:beforeAutospacing="1" w:after="100" w:afterAutospacing="1"/>
        <w:rPr>
          <w:rFonts w:ascii="Arial" w:hAnsi="Arial" w:cs="Arial"/>
          <w:color w:val="111111"/>
          <w:lang w:eastAsia="en-GB"/>
        </w:rPr>
      </w:pPr>
      <w:r w:rsidRPr="00B20D2B">
        <w:rPr>
          <w:rFonts w:ascii="Arial" w:hAnsi="Arial" w:cs="Arial"/>
          <w:color w:val="111111"/>
          <w:lang w:eastAsia="en-GB"/>
        </w:rPr>
        <w:t>your name and contact information, including email address and telephone number and company details</w:t>
      </w:r>
    </w:p>
    <w:p w14:paraId="4736ED11" w14:textId="01E11B76" w:rsidR="00B20D2B" w:rsidRPr="00B20D2B" w:rsidRDefault="00B20D2B" w:rsidP="4C3AF9D6">
      <w:pPr>
        <w:numPr>
          <w:ilvl w:val="0"/>
          <w:numId w:val="6"/>
        </w:numPr>
        <w:spacing w:before="100" w:beforeAutospacing="1" w:after="100" w:afterAutospacing="1"/>
        <w:rPr>
          <w:rFonts w:ascii="Arial" w:hAnsi="Arial" w:cs="Arial"/>
          <w:color w:val="111111"/>
          <w:lang w:eastAsia="en-GB"/>
        </w:rPr>
      </w:pPr>
      <w:r w:rsidRPr="4C3AF9D6">
        <w:rPr>
          <w:rFonts w:ascii="Arial" w:hAnsi="Arial" w:cs="Arial"/>
          <w:color w:val="111111"/>
          <w:lang w:eastAsia="en-GB"/>
        </w:rPr>
        <w:t xml:space="preserve">information to check and verify your identity, </w:t>
      </w:r>
      <w:r w:rsidR="360655D3" w:rsidRPr="4C3AF9D6">
        <w:rPr>
          <w:rFonts w:ascii="Arial" w:hAnsi="Arial" w:cs="Arial"/>
          <w:color w:val="111111"/>
          <w:lang w:eastAsia="en-GB"/>
        </w:rPr>
        <w:t>e.g.,</w:t>
      </w:r>
      <w:r w:rsidRPr="4C3AF9D6">
        <w:rPr>
          <w:rFonts w:ascii="Arial" w:hAnsi="Arial" w:cs="Arial"/>
          <w:color w:val="111111"/>
          <w:lang w:eastAsia="en-GB"/>
        </w:rPr>
        <w:t xml:space="preserve"> your date of birth</w:t>
      </w:r>
    </w:p>
    <w:p w14:paraId="21318BD4" w14:textId="743F0692" w:rsidR="00B20D2B" w:rsidRPr="00B20D2B" w:rsidRDefault="00B20D2B" w:rsidP="4C3AF9D6">
      <w:pPr>
        <w:numPr>
          <w:ilvl w:val="0"/>
          <w:numId w:val="6"/>
        </w:numPr>
        <w:spacing w:before="100" w:beforeAutospacing="1" w:after="100" w:afterAutospacing="1"/>
        <w:rPr>
          <w:rFonts w:ascii="Arial" w:hAnsi="Arial" w:cs="Arial"/>
          <w:color w:val="111111"/>
          <w:lang w:eastAsia="en-GB"/>
        </w:rPr>
      </w:pPr>
      <w:r w:rsidRPr="4C3AF9D6">
        <w:rPr>
          <w:rFonts w:ascii="Arial" w:hAnsi="Arial" w:cs="Arial"/>
          <w:color w:val="111111"/>
          <w:lang w:eastAsia="en-GB"/>
        </w:rPr>
        <w:t xml:space="preserve">your </w:t>
      </w:r>
      <w:r w:rsidR="4C52B989" w:rsidRPr="4C3AF9D6">
        <w:rPr>
          <w:rFonts w:ascii="Arial" w:hAnsi="Arial" w:cs="Arial"/>
          <w:color w:val="111111"/>
          <w:lang w:eastAsia="en-GB"/>
        </w:rPr>
        <w:t>gender if</w:t>
      </w:r>
      <w:r w:rsidRPr="4C3AF9D6">
        <w:rPr>
          <w:rFonts w:ascii="Arial" w:hAnsi="Arial" w:cs="Arial"/>
          <w:color w:val="111111"/>
          <w:lang w:eastAsia="en-GB"/>
        </w:rPr>
        <w:t xml:space="preserve"> you choose to give this to us</w:t>
      </w:r>
    </w:p>
    <w:p w14:paraId="04CE1804" w14:textId="669BC875" w:rsidR="00B20D2B" w:rsidRPr="00B20D2B" w:rsidRDefault="00B20D2B" w:rsidP="4C3AF9D6">
      <w:pPr>
        <w:numPr>
          <w:ilvl w:val="0"/>
          <w:numId w:val="6"/>
        </w:numPr>
        <w:spacing w:before="100" w:beforeAutospacing="1" w:after="100" w:afterAutospacing="1"/>
        <w:rPr>
          <w:rFonts w:ascii="Arial" w:hAnsi="Arial" w:cs="Arial"/>
          <w:color w:val="111111"/>
          <w:lang w:eastAsia="en-GB"/>
        </w:rPr>
      </w:pPr>
      <w:r w:rsidRPr="4C3AF9D6">
        <w:rPr>
          <w:rFonts w:ascii="Arial" w:hAnsi="Arial" w:cs="Arial"/>
          <w:color w:val="111111"/>
          <w:lang w:eastAsia="en-GB"/>
        </w:rPr>
        <w:t xml:space="preserve">location </w:t>
      </w:r>
      <w:r w:rsidR="48558E5D" w:rsidRPr="4C3AF9D6">
        <w:rPr>
          <w:rFonts w:ascii="Arial" w:hAnsi="Arial" w:cs="Arial"/>
          <w:color w:val="111111"/>
          <w:lang w:eastAsia="en-GB"/>
        </w:rPr>
        <w:t>data if</w:t>
      </w:r>
      <w:r w:rsidRPr="4C3AF9D6">
        <w:rPr>
          <w:rFonts w:ascii="Arial" w:hAnsi="Arial" w:cs="Arial"/>
          <w:color w:val="111111"/>
          <w:lang w:eastAsia="en-GB"/>
        </w:rPr>
        <w:t xml:space="preserve"> you choose to give this to us</w:t>
      </w:r>
    </w:p>
    <w:p w14:paraId="717BF651" w14:textId="471DCCAD" w:rsidR="00B20D2B" w:rsidRPr="00B20D2B" w:rsidRDefault="00B20D2B" w:rsidP="4C3AF9D6">
      <w:pPr>
        <w:numPr>
          <w:ilvl w:val="0"/>
          <w:numId w:val="6"/>
        </w:numPr>
        <w:spacing w:before="100" w:beforeAutospacing="1" w:after="100" w:afterAutospacing="1"/>
        <w:rPr>
          <w:rFonts w:ascii="Arial" w:hAnsi="Arial" w:cs="Arial"/>
          <w:color w:val="111111"/>
          <w:lang w:eastAsia="en-GB"/>
        </w:rPr>
      </w:pPr>
      <w:r w:rsidRPr="4C3AF9D6">
        <w:rPr>
          <w:rFonts w:ascii="Arial" w:hAnsi="Arial" w:cs="Arial"/>
          <w:color w:val="111111"/>
          <w:lang w:eastAsia="en-GB"/>
        </w:rPr>
        <w:t xml:space="preserve">your billing information, </w:t>
      </w:r>
      <w:r w:rsidR="7C1F93EB" w:rsidRPr="4C3AF9D6">
        <w:rPr>
          <w:rFonts w:ascii="Arial" w:hAnsi="Arial" w:cs="Arial"/>
          <w:color w:val="111111"/>
          <w:lang w:eastAsia="en-GB"/>
        </w:rPr>
        <w:t>transaction,</w:t>
      </w:r>
      <w:r w:rsidRPr="4C3AF9D6">
        <w:rPr>
          <w:rFonts w:ascii="Arial" w:hAnsi="Arial" w:cs="Arial"/>
          <w:color w:val="111111"/>
          <w:lang w:eastAsia="en-GB"/>
        </w:rPr>
        <w:t xml:space="preserve"> and payment card information</w:t>
      </w:r>
    </w:p>
    <w:p w14:paraId="3BA5695A" w14:textId="77777777" w:rsidR="00B20D2B" w:rsidRPr="00B20D2B" w:rsidRDefault="00B20D2B" w:rsidP="00B20D2B">
      <w:pPr>
        <w:numPr>
          <w:ilvl w:val="0"/>
          <w:numId w:val="6"/>
        </w:numPr>
        <w:spacing w:before="100" w:beforeAutospacing="1" w:after="100" w:afterAutospacing="1"/>
        <w:rPr>
          <w:rFonts w:ascii="Arial" w:hAnsi="Arial" w:cs="Arial"/>
          <w:color w:val="111111"/>
          <w:lang w:eastAsia="en-GB"/>
        </w:rPr>
      </w:pPr>
      <w:r w:rsidRPr="00B20D2B">
        <w:rPr>
          <w:rFonts w:ascii="Arial" w:hAnsi="Arial" w:cs="Arial"/>
          <w:color w:val="111111"/>
          <w:lang w:eastAsia="en-GB"/>
        </w:rPr>
        <w:t>information to enable us to undertake credit or other financial checks on you</w:t>
      </w:r>
    </w:p>
    <w:p w14:paraId="53C77923" w14:textId="327A3178" w:rsidR="00B20D2B" w:rsidRPr="00B20D2B" w:rsidRDefault="00B20D2B" w:rsidP="4C3AF9D6">
      <w:pPr>
        <w:numPr>
          <w:ilvl w:val="0"/>
          <w:numId w:val="6"/>
        </w:numPr>
        <w:spacing w:before="100" w:beforeAutospacing="1" w:after="100" w:afterAutospacing="1"/>
        <w:ind w:right="-188"/>
        <w:rPr>
          <w:rFonts w:ascii="Arial" w:hAnsi="Arial" w:cs="Arial"/>
          <w:color w:val="111111"/>
          <w:lang w:eastAsia="en-GB"/>
        </w:rPr>
      </w:pPr>
      <w:r w:rsidRPr="4C3AF9D6">
        <w:rPr>
          <w:rFonts w:ascii="Arial" w:hAnsi="Arial" w:cs="Arial"/>
          <w:color w:val="111111"/>
          <w:lang w:eastAsia="en-GB"/>
        </w:rPr>
        <w:t xml:space="preserve">information about how you use our website, IT, </w:t>
      </w:r>
      <w:r w:rsidR="5025AF93" w:rsidRPr="4C3AF9D6">
        <w:rPr>
          <w:rFonts w:ascii="Arial" w:hAnsi="Arial" w:cs="Arial"/>
          <w:color w:val="111111"/>
          <w:lang w:eastAsia="en-GB"/>
        </w:rPr>
        <w:t>communication,</w:t>
      </w:r>
      <w:r w:rsidRPr="4C3AF9D6">
        <w:rPr>
          <w:rFonts w:ascii="Arial" w:hAnsi="Arial" w:cs="Arial"/>
          <w:color w:val="111111"/>
          <w:lang w:eastAsia="en-GB"/>
        </w:rPr>
        <w:t xml:space="preserve"> and other systems</w:t>
      </w:r>
    </w:p>
    <w:p w14:paraId="267F0C95" w14:textId="463B1A70" w:rsidR="00B20D2B" w:rsidRPr="00B20D2B" w:rsidRDefault="00B20D2B" w:rsidP="4C3AF9D6">
      <w:pPr>
        <w:numPr>
          <w:ilvl w:val="0"/>
          <w:numId w:val="6"/>
        </w:numPr>
        <w:spacing w:before="100" w:beforeAutospacing="1" w:after="100" w:afterAutospacing="1"/>
        <w:rPr>
          <w:rFonts w:ascii="Arial" w:hAnsi="Arial" w:cs="Arial"/>
          <w:color w:val="111111"/>
          <w:lang w:eastAsia="en-GB"/>
        </w:rPr>
      </w:pPr>
      <w:r w:rsidRPr="4C3AF9D6">
        <w:rPr>
          <w:rFonts w:ascii="Arial" w:hAnsi="Arial" w:cs="Arial"/>
          <w:color w:val="111111"/>
          <w:lang w:eastAsia="en-GB"/>
        </w:rPr>
        <w:t xml:space="preserve">your responses to surveys, </w:t>
      </w:r>
      <w:r w:rsidR="6CE8873D" w:rsidRPr="4C3AF9D6">
        <w:rPr>
          <w:rFonts w:ascii="Arial" w:hAnsi="Arial" w:cs="Arial"/>
          <w:color w:val="111111"/>
          <w:lang w:eastAsia="en-GB"/>
        </w:rPr>
        <w:t>evaluations,</w:t>
      </w:r>
      <w:r w:rsidRPr="4C3AF9D6">
        <w:rPr>
          <w:rFonts w:ascii="Arial" w:hAnsi="Arial" w:cs="Arial"/>
          <w:color w:val="111111"/>
          <w:lang w:eastAsia="en-GB"/>
        </w:rPr>
        <w:t xml:space="preserve"> and promotions.</w:t>
      </w:r>
    </w:p>
    <w:p w14:paraId="738C28A7" w14:textId="77777777" w:rsidR="00417B90" w:rsidRPr="00BB68D1" w:rsidRDefault="00417B90" w:rsidP="00BB68D1">
      <w:pPr>
        <w:spacing w:after="24"/>
        <w:jc w:val="both"/>
        <w:rPr>
          <w:rFonts w:ascii="Arial" w:hAnsi="Arial" w:cs="Arial"/>
          <w:lang w:eastAsia="en-GB"/>
        </w:rPr>
      </w:pPr>
    </w:p>
    <w:p w14:paraId="44AF388F" w14:textId="4A8F757B" w:rsidR="00417B90" w:rsidRPr="00BB68D1" w:rsidRDefault="00417B90" w:rsidP="00BB68D1">
      <w:pPr>
        <w:shd w:val="clear" w:color="auto" w:fill="FFFFFF"/>
        <w:spacing w:after="200"/>
        <w:jc w:val="both"/>
        <w:rPr>
          <w:rFonts w:ascii="Arial" w:hAnsi="Arial" w:cs="Arial"/>
          <w:lang w:eastAsia="en-GB"/>
        </w:rPr>
      </w:pPr>
      <w:r w:rsidRPr="00BB68D1">
        <w:rPr>
          <w:rFonts w:ascii="Arial" w:hAnsi="Arial" w:cs="Arial"/>
          <w:lang w:eastAsia="en-GB"/>
        </w:rPr>
        <w:t xml:space="preserve">In limited circumstances, we may approach you for your written consent to allow us to process your personal information. If we do so, we will provide you with full details of the information that we would like and the reason we need it, so that you can carefully </w:t>
      </w:r>
      <w:r w:rsidRPr="00BB68D1">
        <w:rPr>
          <w:rFonts w:ascii="Arial" w:hAnsi="Arial" w:cs="Arial"/>
          <w:lang w:eastAsia="en-GB"/>
        </w:rPr>
        <w:lastRenderedPageBreak/>
        <w:t xml:space="preserve">consider whether you wish to consent. You should be aware that it is not a condition of your contract with us that you agree to any request for consent from us and that where consent is given, you have the right to withdraw it at </w:t>
      </w:r>
      <w:proofErr w:type="spellStart"/>
      <w:r w:rsidRPr="00BB68D1">
        <w:rPr>
          <w:rFonts w:ascii="Arial" w:hAnsi="Arial" w:cs="Arial"/>
          <w:lang w:eastAsia="en-GB"/>
        </w:rPr>
        <w:t>anytime</w:t>
      </w:r>
      <w:proofErr w:type="spellEnd"/>
      <w:r w:rsidRPr="00BB68D1">
        <w:rPr>
          <w:rFonts w:ascii="Arial" w:hAnsi="Arial" w:cs="Arial"/>
          <w:lang w:eastAsia="en-GB"/>
        </w:rPr>
        <w:t xml:space="preserve"> (</w:t>
      </w:r>
      <w:r w:rsidRPr="00BB68D1">
        <w:rPr>
          <w:rFonts w:ascii="Arial" w:hAnsi="Arial" w:cs="Arial"/>
        </w:rPr>
        <w:t>without affecting the lawfulness of our processing prior to the withdrawal of your consent).</w:t>
      </w:r>
    </w:p>
    <w:p w14:paraId="1119B1ED" w14:textId="77777777" w:rsidR="00417B90" w:rsidRPr="00BB68D1" w:rsidRDefault="00417B90" w:rsidP="00BB68D1">
      <w:pPr>
        <w:rPr>
          <w:rFonts w:ascii="Arial" w:hAnsi="Arial" w:cs="Arial"/>
          <w:b/>
          <w:bCs/>
          <w:sz w:val="28"/>
          <w:szCs w:val="28"/>
        </w:rPr>
      </w:pPr>
      <w:r w:rsidRPr="00BB68D1">
        <w:rPr>
          <w:rFonts w:ascii="Arial" w:hAnsi="Arial" w:cs="Arial"/>
          <w:b/>
          <w:bCs/>
          <w:sz w:val="28"/>
          <w:szCs w:val="28"/>
        </w:rPr>
        <w:t>Legal basis for processing</w:t>
      </w:r>
    </w:p>
    <w:p w14:paraId="21CB7AC3" w14:textId="77777777" w:rsidR="00417B90" w:rsidRPr="00BB68D1" w:rsidRDefault="00417B90" w:rsidP="00BB68D1">
      <w:pPr>
        <w:rPr>
          <w:rFonts w:ascii="Arial" w:hAnsi="Arial" w:cs="Arial"/>
          <w:b/>
          <w:bCs/>
          <w:color w:val="FF0000"/>
        </w:rPr>
      </w:pPr>
    </w:p>
    <w:p w14:paraId="16313E05" w14:textId="2827B901" w:rsidR="00417B90" w:rsidRPr="00BB68D1" w:rsidRDefault="00417B90" w:rsidP="00BB68D1">
      <w:pPr>
        <w:rPr>
          <w:rFonts w:ascii="Arial" w:hAnsi="Arial" w:cs="Arial"/>
        </w:rPr>
      </w:pPr>
      <w:r w:rsidRPr="4C3AF9D6">
        <w:rPr>
          <w:rFonts w:ascii="Arial" w:hAnsi="Arial" w:cs="Arial"/>
        </w:rPr>
        <w:t xml:space="preserve">The legal bases we rely on for processing your personal information </w:t>
      </w:r>
      <w:r w:rsidR="00F20247" w:rsidRPr="4C3AF9D6">
        <w:rPr>
          <w:rFonts w:ascii="Arial" w:hAnsi="Arial" w:cs="Arial"/>
        </w:rPr>
        <w:t xml:space="preserve">(Specified within Articles 6 and 9 of </w:t>
      </w:r>
      <w:r w:rsidR="5A305BE8" w:rsidRPr="4C3AF9D6">
        <w:rPr>
          <w:rFonts w:ascii="Arial" w:hAnsi="Arial" w:cs="Arial"/>
        </w:rPr>
        <w:t>GDPR (General Data Protection Regulation)</w:t>
      </w:r>
      <w:r w:rsidR="00F20247" w:rsidRPr="4C3AF9D6">
        <w:rPr>
          <w:rFonts w:ascii="Arial" w:hAnsi="Arial" w:cs="Arial"/>
        </w:rPr>
        <w:t xml:space="preserve">) </w:t>
      </w:r>
      <w:r w:rsidRPr="4C3AF9D6">
        <w:rPr>
          <w:rFonts w:ascii="Arial" w:hAnsi="Arial" w:cs="Arial"/>
        </w:rPr>
        <w:t>are:</w:t>
      </w:r>
    </w:p>
    <w:p w14:paraId="7A24FB9D" w14:textId="77777777" w:rsidR="004165D9" w:rsidRPr="00BB68D1" w:rsidRDefault="004165D9" w:rsidP="00BB68D1">
      <w:pPr>
        <w:rPr>
          <w:rFonts w:ascii="Arial" w:hAnsi="Arial" w:cs="Arial"/>
        </w:rPr>
      </w:pPr>
    </w:p>
    <w:p w14:paraId="77D59FE8" w14:textId="79E551A3" w:rsidR="00417B90" w:rsidRPr="00BB68D1" w:rsidRDefault="09CFD898" w:rsidP="00BB68D1">
      <w:pPr>
        <w:numPr>
          <w:ilvl w:val="0"/>
          <w:numId w:val="8"/>
        </w:numPr>
        <w:contextualSpacing/>
        <w:rPr>
          <w:rFonts w:ascii="Arial" w:hAnsi="Arial" w:cs="Arial"/>
        </w:rPr>
      </w:pPr>
      <w:r w:rsidRPr="4C3AF9D6">
        <w:rPr>
          <w:rFonts w:ascii="Arial" w:hAnsi="Arial" w:cs="Arial"/>
        </w:rPr>
        <w:t>entering</w:t>
      </w:r>
      <w:r w:rsidR="00417B90" w:rsidRPr="4C3AF9D6">
        <w:rPr>
          <w:rFonts w:ascii="Arial" w:hAnsi="Arial" w:cs="Arial"/>
        </w:rPr>
        <w:t xml:space="preserve"> </w:t>
      </w:r>
      <w:r w:rsidR="6C879443" w:rsidRPr="4C3AF9D6">
        <w:rPr>
          <w:rFonts w:ascii="Arial" w:hAnsi="Arial" w:cs="Arial"/>
        </w:rPr>
        <w:t xml:space="preserve">into </w:t>
      </w:r>
      <w:r w:rsidR="00417B90" w:rsidRPr="4C3AF9D6">
        <w:rPr>
          <w:rFonts w:ascii="Arial" w:hAnsi="Arial" w:cs="Arial"/>
        </w:rPr>
        <w:t>or performing obligations under your contract of employment</w:t>
      </w:r>
    </w:p>
    <w:p w14:paraId="59647A72" w14:textId="77777777" w:rsidR="00417B90" w:rsidRPr="00BB68D1" w:rsidRDefault="00417B90" w:rsidP="00BB68D1">
      <w:pPr>
        <w:numPr>
          <w:ilvl w:val="0"/>
          <w:numId w:val="8"/>
        </w:numPr>
        <w:contextualSpacing/>
        <w:rPr>
          <w:rFonts w:ascii="Arial" w:hAnsi="Arial" w:cs="Arial"/>
          <w:lang w:eastAsia="en-GB"/>
        </w:rPr>
      </w:pPr>
      <w:r w:rsidRPr="00BB68D1">
        <w:rPr>
          <w:rFonts w:ascii="Arial" w:hAnsi="Arial" w:cs="Arial"/>
          <w:lang w:eastAsia="en-GB"/>
        </w:rPr>
        <w:t>performing or exercising obligations or rights under employment law, social security law or social protection</w:t>
      </w:r>
    </w:p>
    <w:p w14:paraId="7EBA484B" w14:textId="77777777" w:rsidR="00417B90" w:rsidRPr="00BB68D1" w:rsidRDefault="00417B90" w:rsidP="00BB68D1">
      <w:pPr>
        <w:numPr>
          <w:ilvl w:val="0"/>
          <w:numId w:val="8"/>
        </w:numPr>
        <w:contextualSpacing/>
        <w:rPr>
          <w:rFonts w:ascii="Arial" w:hAnsi="Arial" w:cs="Arial"/>
          <w:lang w:eastAsia="en-GB"/>
        </w:rPr>
      </w:pPr>
      <w:r w:rsidRPr="00BB68D1">
        <w:rPr>
          <w:rFonts w:ascii="Arial" w:hAnsi="Arial" w:cs="Arial"/>
          <w:lang w:eastAsia="en-GB"/>
        </w:rPr>
        <w:t xml:space="preserve">general legal obligations we must meet  </w:t>
      </w:r>
    </w:p>
    <w:p w14:paraId="4B746021" w14:textId="77777777" w:rsidR="00417B90" w:rsidRPr="00BB68D1" w:rsidRDefault="00417B90" w:rsidP="00BB68D1">
      <w:pPr>
        <w:numPr>
          <w:ilvl w:val="0"/>
          <w:numId w:val="8"/>
        </w:numPr>
        <w:spacing w:after="24"/>
        <w:contextualSpacing/>
        <w:rPr>
          <w:rFonts w:ascii="Arial" w:hAnsi="Arial" w:cs="Arial"/>
          <w:lang w:eastAsia="en-GB"/>
        </w:rPr>
      </w:pPr>
      <w:r w:rsidRPr="00BB68D1">
        <w:rPr>
          <w:rFonts w:ascii="Arial" w:hAnsi="Arial" w:cs="Arial"/>
          <w:lang w:eastAsia="en-GB"/>
        </w:rPr>
        <w:t xml:space="preserve">where it is needed to assess your working capacity on health grounds, subject to appropriate confidentiality safeguards </w:t>
      </w:r>
    </w:p>
    <w:p w14:paraId="4A98A7A2" w14:textId="17077D9A" w:rsidR="00417B90" w:rsidRPr="00BB68D1" w:rsidRDefault="00417B90" w:rsidP="00BB68D1">
      <w:pPr>
        <w:numPr>
          <w:ilvl w:val="0"/>
          <w:numId w:val="8"/>
        </w:numPr>
        <w:spacing w:after="24"/>
        <w:contextualSpacing/>
        <w:rPr>
          <w:rFonts w:ascii="Arial" w:hAnsi="Arial" w:cs="Arial"/>
          <w:lang w:eastAsia="en-GB"/>
        </w:rPr>
      </w:pPr>
      <w:r w:rsidRPr="4C3AF9D6">
        <w:rPr>
          <w:rFonts w:ascii="Arial" w:hAnsi="Arial" w:cs="Arial"/>
          <w:lang w:eastAsia="en-GB"/>
        </w:rPr>
        <w:t>where it is needed in relation to exercising or defending legal rights (</w:t>
      </w:r>
      <w:r w:rsidR="0CA6FFA3" w:rsidRPr="4C3AF9D6">
        <w:rPr>
          <w:rFonts w:ascii="Arial" w:hAnsi="Arial" w:cs="Arial"/>
          <w:lang w:eastAsia="en-GB"/>
        </w:rPr>
        <w:t>e.g.,</w:t>
      </w:r>
      <w:r w:rsidRPr="4C3AF9D6">
        <w:rPr>
          <w:rFonts w:ascii="Arial" w:hAnsi="Arial" w:cs="Arial"/>
          <w:lang w:eastAsia="en-GB"/>
        </w:rPr>
        <w:t xml:space="preserve"> in relation to legal proceedings and claims) </w:t>
      </w:r>
    </w:p>
    <w:p w14:paraId="5D63BCEE" w14:textId="77777777" w:rsidR="00417B90" w:rsidRPr="00BB68D1" w:rsidRDefault="00417B90" w:rsidP="00BB68D1">
      <w:pPr>
        <w:pStyle w:val="ListParagraph"/>
        <w:numPr>
          <w:ilvl w:val="0"/>
          <w:numId w:val="8"/>
        </w:numPr>
        <w:spacing w:after="24" w:line="240" w:lineRule="auto"/>
        <w:rPr>
          <w:rFonts w:ascii="Arial" w:hAnsi="Arial" w:cs="Arial"/>
          <w:sz w:val="24"/>
          <w:szCs w:val="24"/>
          <w:lang w:eastAsia="en-GB"/>
        </w:rPr>
      </w:pPr>
      <w:r w:rsidRPr="00BB68D1">
        <w:rPr>
          <w:rFonts w:ascii="Arial" w:hAnsi="Arial" w:cs="Arial"/>
          <w:sz w:val="24"/>
          <w:szCs w:val="24"/>
          <w:lang w:eastAsia="en-GB"/>
        </w:rPr>
        <w:t>your consent (in situations where you have a genuine choice and control over whether your information is processed, including the right to withdraw your consent at any time without detriment)</w:t>
      </w:r>
    </w:p>
    <w:p w14:paraId="5653D073" w14:textId="77777777" w:rsidR="00417B90" w:rsidRPr="00BB68D1" w:rsidRDefault="00417B90" w:rsidP="00BB68D1">
      <w:pPr>
        <w:numPr>
          <w:ilvl w:val="0"/>
          <w:numId w:val="8"/>
        </w:numPr>
        <w:shd w:val="clear" w:color="auto" w:fill="FFFFFF"/>
        <w:autoSpaceDE w:val="0"/>
        <w:autoSpaceDN w:val="0"/>
        <w:adjustRightInd w:val="0"/>
        <w:contextualSpacing/>
        <w:jc w:val="both"/>
        <w:rPr>
          <w:rFonts w:ascii="Arial" w:hAnsi="Arial" w:cs="Arial"/>
          <w:iCs/>
        </w:rPr>
      </w:pPr>
      <w:r w:rsidRPr="00BB68D1">
        <w:rPr>
          <w:rFonts w:ascii="Arial" w:hAnsi="Arial" w:cs="Arial"/>
          <w:iCs/>
        </w:rPr>
        <w:t>fraud prevention and protection of public funds</w:t>
      </w:r>
    </w:p>
    <w:p w14:paraId="6870AB62" w14:textId="77777777" w:rsidR="00417B90" w:rsidRPr="00BB68D1" w:rsidRDefault="00417B90" w:rsidP="00BB68D1">
      <w:pPr>
        <w:numPr>
          <w:ilvl w:val="0"/>
          <w:numId w:val="8"/>
        </w:numPr>
        <w:shd w:val="clear" w:color="auto" w:fill="FFFFFF"/>
        <w:autoSpaceDE w:val="0"/>
        <w:autoSpaceDN w:val="0"/>
        <w:adjustRightInd w:val="0"/>
        <w:contextualSpacing/>
        <w:jc w:val="both"/>
        <w:rPr>
          <w:rFonts w:ascii="Arial" w:hAnsi="Arial" w:cs="Arial"/>
          <w:iCs/>
        </w:rPr>
      </w:pPr>
      <w:r w:rsidRPr="00BB68D1">
        <w:rPr>
          <w:rFonts w:ascii="Arial" w:hAnsi="Arial" w:cs="Arial"/>
          <w:color w:val="000000"/>
        </w:rPr>
        <w:t>compliance with any Court Orders</w:t>
      </w:r>
    </w:p>
    <w:p w14:paraId="456BC61D" w14:textId="77777777" w:rsidR="00417B90" w:rsidRPr="00BB68D1" w:rsidRDefault="00417B90" w:rsidP="00BB68D1">
      <w:pPr>
        <w:numPr>
          <w:ilvl w:val="0"/>
          <w:numId w:val="8"/>
        </w:numPr>
        <w:contextualSpacing/>
        <w:rPr>
          <w:rFonts w:ascii="Arial" w:hAnsi="Arial" w:cs="Arial"/>
        </w:rPr>
      </w:pPr>
      <w:r w:rsidRPr="00BB68D1">
        <w:rPr>
          <w:rFonts w:ascii="Arial" w:hAnsi="Arial" w:cs="Arial"/>
          <w:lang w:eastAsia="en-GB"/>
        </w:rPr>
        <w:t>where it is needed to protect your interests (or someone else's interests) and you are not capable of giving your consent</w:t>
      </w:r>
    </w:p>
    <w:p w14:paraId="529C1582" w14:textId="77777777" w:rsidR="00417B90" w:rsidRPr="00BB68D1" w:rsidRDefault="00417B90" w:rsidP="00BB68D1">
      <w:pPr>
        <w:ind w:left="360"/>
        <w:contextualSpacing/>
        <w:rPr>
          <w:rFonts w:ascii="Arial" w:hAnsi="Arial" w:cs="Arial"/>
          <w:color w:val="FF0000"/>
          <w:highlight w:val="yellow"/>
        </w:rPr>
      </w:pPr>
    </w:p>
    <w:p w14:paraId="48F2074D" w14:textId="77777777" w:rsidR="009D241B" w:rsidRPr="00BB68D1" w:rsidRDefault="009D241B" w:rsidP="00BB68D1">
      <w:pPr>
        <w:shd w:val="clear" w:color="auto" w:fill="FFFFFF"/>
        <w:autoSpaceDE w:val="0"/>
        <w:autoSpaceDN w:val="0"/>
        <w:adjustRightInd w:val="0"/>
        <w:jc w:val="both"/>
        <w:rPr>
          <w:rFonts w:ascii="Arial" w:hAnsi="Arial" w:cs="Arial"/>
          <w:lang w:eastAsia="en-GB"/>
        </w:rPr>
      </w:pPr>
      <w:r w:rsidRPr="00BB68D1">
        <w:rPr>
          <w:rFonts w:ascii="Arial" w:hAnsi="Arial" w:cs="Arial"/>
        </w:rPr>
        <w:t xml:space="preserve">Ancillary to the performance of </w:t>
      </w:r>
      <w:r w:rsidR="00417B90" w:rsidRPr="00BB68D1">
        <w:rPr>
          <w:rFonts w:ascii="Arial" w:hAnsi="Arial" w:cs="Arial"/>
        </w:rPr>
        <w:t xml:space="preserve">employment </w:t>
      </w:r>
      <w:r w:rsidR="00B303E2" w:rsidRPr="00BB68D1">
        <w:rPr>
          <w:rFonts w:ascii="Arial" w:hAnsi="Arial" w:cs="Arial"/>
        </w:rPr>
        <w:t>contracts</w:t>
      </w:r>
      <w:r w:rsidR="00417B90" w:rsidRPr="00BB68D1">
        <w:rPr>
          <w:rFonts w:ascii="Arial" w:hAnsi="Arial" w:cs="Arial"/>
          <w:lang w:eastAsia="en-GB"/>
        </w:rPr>
        <w:t xml:space="preserve"> </w:t>
      </w:r>
      <w:r w:rsidRPr="00BB68D1">
        <w:rPr>
          <w:rFonts w:ascii="Arial" w:hAnsi="Arial" w:cs="Arial"/>
          <w:lang w:eastAsia="en-GB"/>
        </w:rPr>
        <w:t>the Council will:</w:t>
      </w:r>
    </w:p>
    <w:p w14:paraId="080EDE1B" w14:textId="77777777" w:rsidR="009D241B" w:rsidRPr="00BB68D1" w:rsidRDefault="009D241B" w:rsidP="00BB68D1">
      <w:pPr>
        <w:shd w:val="clear" w:color="auto" w:fill="FFFFFF"/>
        <w:autoSpaceDE w:val="0"/>
        <w:autoSpaceDN w:val="0"/>
        <w:adjustRightInd w:val="0"/>
        <w:jc w:val="both"/>
        <w:rPr>
          <w:rFonts w:ascii="Arial" w:hAnsi="Arial" w:cs="Arial"/>
          <w:lang w:eastAsia="en-GB"/>
        </w:rPr>
      </w:pPr>
    </w:p>
    <w:p w14:paraId="3D6B7013" w14:textId="77777777" w:rsidR="00417B90" w:rsidRPr="00BB68D1" w:rsidRDefault="009D241B" w:rsidP="00BB68D1">
      <w:pPr>
        <w:pStyle w:val="ListParagraph"/>
        <w:numPr>
          <w:ilvl w:val="0"/>
          <w:numId w:val="13"/>
        </w:numPr>
        <w:shd w:val="clear" w:color="auto" w:fill="FFFFFF"/>
        <w:autoSpaceDE w:val="0"/>
        <w:autoSpaceDN w:val="0"/>
        <w:adjustRightInd w:val="0"/>
        <w:spacing w:line="240" w:lineRule="auto"/>
        <w:jc w:val="both"/>
        <w:rPr>
          <w:rFonts w:ascii="Arial" w:hAnsi="Arial" w:cs="Arial"/>
          <w:sz w:val="24"/>
          <w:szCs w:val="24"/>
          <w:lang w:eastAsia="en-GB"/>
        </w:rPr>
      </w:pPr>
      <w:r w:rsidRPr="00BB68D1">
        <w:rPr>
          <w:rFonts w:ascii="Arial" w:hAnsi="Arial" w:cs="Arial"/>
          <w:color w:val="212121"/>
          <w:sz w:val="24"/>
          <w:szCs w:val="24"/>
          <w:lang w:eastAsia="en-GB"/>
        </w:rPr>
        <w:t>M</w:t>
      </w:r>
      <w:r w:rsidR="00417B90" w:rsidRPr="00BB68D1">
        <w:rPr>
          <w:rFonts w:ascii="Arial" w:hAnsi="Arial" w:cs="Arial"/>
          <w:color w:val="212121"/>
          <w:sz w:val="24"/>
          <w:szCs w:val="24"/>
          <w:lang w:eastAsia="en-GB"/>
        </w:rPr>
        <w:t>onitor your use of our information and communication systems to ensure compliance with our IT policies.</w:t>
      </w:r>
    </w:p>
    <w:p w14:paraId="5DB76091" w14:textId="77777777" w:rsidR="00417B90" w:rsidRPr="00BB68D1" w:rsidRDefault="009D241B" w:rsidP="00BB68D1">
      <w:pPr>
        <w:numPr>
          <w:ilvl w:val="0"/>
          <w:numId w:val="8"/>
        </w:numPr>
        <w:shd w:val="clear" w:color="auto" w:fill="FFFFFF"/>
        <w:rPr>
          <w:rFonts w:ascii="Arial" w:hAnsi="Arial" w:cs="Arial"/>
          <w:color w:val="212121"/>
          <w:lang w:eastAsia="en-GB"/>
        </w:rPr>
      </w:pPr>
      <w:r w:rsidRPr="00BB68D1">
        <w:rPr>
          <w:rFonts w:ascii="Arial" w:hAnsi="Arial" w:cs="Arial"/>
          <w:color w:val="212121"/>
          <w:lang w:eastAsia="en-GB"/>
        </w:rPr>
        <w:t>E</w:t>
      </w:r>
      <w:r w:rsidR="00417B90" w:rsidRPr="00BB68D1">
        <w:rPr>
          <w:rFonts w:ascii="Arial" w:hAnsi="Arial" w:cs="Arial"/>
          <w:color w:val="212121"/>
          <w:lang w:eastAsia="en-GB"/>
        </w:rPr>
        <w:t>nsure network and information security, including preventing unauthorised access to our computer and electronic communications systems and preventing malicious software distribution.</w:t>
      </w:r>
    </w:p>
    <w:p w14:paraId="5F008872" w14:textId="77777777" w:rsidR="00417B90" w:rsidRPr="00BB68D1" w:rsidRDefault="00417B90" w:rsidP="00BB68D1">
      <w:pPr>
        <w:ind w:left="360"/>
        <w:contextualSpacing/>
        <w:rPr>
          <w:rFonts w:ascii="Arial" w:hAnsi="Arial" w:cs="Arial"/>
          <w:color w:val="FF0000"/>
          <w:highlight w:val="yellow"/>
        </w:rPr>
      </w:pPr>
    </w:p>
    <w:p w14:paraId="327F5B3A" w14:textId="77777777" w:rsidR="00417B90" w:rsidRPr="00BB68D1" w:rsidRDefault="00417B90" w:rsidP="00BB68D1">
      <w:pPr>
        <w:ind w:left="360"/>
        <w:contextualSpacing/>
        <w:rPr>
          <w:rFonts w:ascii="Arial" w:hAnsi="Arial" w:cs="Arial"/>
          <w:color w:val="FF0000"/>
          <w:highlight w:val="yellow"/>
        </w:rPr>
      </w:pPr>
    </w:p>
    <w:p w14:paraId="5ADB836E" w14:textId="03483F29" w:rsidR="00417B90" w:rsidRPr="00BB68D1" w:rsidRDefault="00417B90" w:rsidP="00BB68D1">
      <w:pPr>
        <w:shd w:val="clear" w:color="auto" w:fill="FFFFFF"/>
        <w:jc w:val="both"/>
        <w:rPr>
          <w:rFonts w:ascii="Arial" w:hAnsi="Arial" w:cs="Arial"/>
          <w:lang w:eastAsia="en-GB"/>
        </w:rPr>
      </w:pPr>
      <w:r w:rsidRPr="00BB68D1">
        <w:rPr>
          <w:rFonts w:ascii="Arial" w:hAnsi="Arial" w:cs="Arial"/>
          <w:lang w:eastAsia="en-GB"/>
        </w:rPr>
        <w:t xml:space="preserve">If you fail to provide certain information when requested, we may not be able to perform the contract we have entered into with you (such as </w:t>
      </w:r>
      <w:r w:rsidR="00734A68" w:rsidRPr="00BB68D1">
        <w:rPr>
          <w:rFonts w:ascii="Arial" w:hAnsi="Arial" w:cs="Arial"/>
          <w:lang w:eastAsia="en-GB"/>
        </w:rPr>
        <w:t>accessing learning and development</w:t>
      </w:r>
      <w:r w:rsidRPr="00BB68D1">
        <w:rPr>
          <w:rFonts w:ascii="Arial" w:hAnsi="Arial" w:cs="Arial"/>
          <w:lang w:eastAsia="en-GB"/>
        </w:rPr>
        <w:t>), or we may be prevented from complying with our legal obligations (such as to ensure the health and safety of our workers).</w:t>
      </w:r>
    </w:p>
    <w:p w14:paraId="324DF81E" w14:textId="77777777" w:rsidR="00417B90" w:rsidRPr="00BB68D1" w:rsidRDefault="00417B90" w:rsidP="00BB68D1">
      <w:pPr>
        <w:shd w:val="clear" w:color="auto" w:fill="FFFFFF"/>
        <w:jc w:val="both"/>
        <w:rPr>
          <w:rFonts w:ascii="Arial" w:hAnsi="Arial" w:cs="Arial"/>
          <w:lang w:eastAsia="en-GB"/>
        </w:rPr>
      </w:pPr>
    </w:p>
    <w:p w14:paraId="6DAD5238" w14:textId="77777777" w:rsidR="00417B90" w:rsidRPr="00BB68D1" w:rsidRDefault="00417B90" w:rsidP="00BB68D1">
      <w:pPr>
        <w:rPr>
          <w:rFonts w:ascii="Arial" w:hAnsi="Arial" w:cs="Arial"/>
          <w:sz w:val="28"/>
          <w:szCs w:val="28"/>
        </w:rPr>
      </w:pPr>
      <w:r w:rsidRPr="00BB68D1">
        <w:rPr>
          <w:rFonts w:ascii="Arial" w:hAnsi="Arial" w:cs="Arial"/>
          <w:b/>
          <w:bCs/>
          <w:sz w:val="28"/>
          <w:szCs w:val="28"/>
        </w:rPr>
        <w:t>Information sharing/recipients</w:t>
      </w:r>
      <w:r w:rsidRPr="00BB68D1">
        <w:rPr>
          <w:rFonts w:ascii="Arial" w:hAnsi="Arial" w:cs="Arial"/>
          <w:sz w:val="28"/>
          <w:szCs w:val="28"/>
        </w:rPr>
        <w:t xml:space="preserve"> </w:t>
      </w:r>
    </w:p>
    <w:p w14:paraId="2D3825C8" w14:textId="77777777" w:rsidR="00417B90" w:rsidRPr="00BB68D1" w:rsidRDefault="00417B90" w:rsidP="00BB68D1">
      <w:pPr>
        <w:rPr>
          <w:rFonts w:ascii="Arial" w:hAnsi="Arial" w:cs="Arial"/>
        </w:rPr>
      </w:pPr>
    </w:p>
    <w:p w14:paraId="5E0E31D0" w14:textId="77777777" w:rsidR="00417B90" w:rsidRPr="00BB68D1" w:rsidRDefault="00417B90" w:rsidP="00BB68D1">
      <w:pPr>
        <w:rPr>
          <w:rFonts w:ascii="Arial" w:hAnsi="Arial" w:cs="Arial"/>
        </w:rPr>
      </w:pPr>
      <w:r w:rsidRPr="00BB68D1">
        <w:rPr>
          <w:rFonts w:ascii="Arial" w:hAnsi="Arial" w:cs="Arial"/>
        </w:rPr>
        <w:t>In addition to the general reasons for information sharing described in the council’s primary privacy notice:</w:t>
      </w:r>
    </w:p>
    <w:p w14:paraId="6199CF54" w14:textId="77777777" w:rsidR="00417B90" w:rsidRPr="00BB68D1" w:rsidRDefault="00417B90" w:rsidP="00BB68D1">
      <w:pPr>
        <w:rPr>
          <w:rFonts w:ascii="Arial" w:hAnsi="Arial" w:cs="Arial"/>
        </w:rPr>
      </w:pPr>
    </w:p>
    <w:p w14:paraId="64B3B064" w14:textId="77777777" w:rsidR="00417B90" w:rsidRPr="00BB68D1" w:rsidRDefault="00417B90" w:rsidP="00BB68D1">
      <w:pPr>
        <w:numPr>
          <w:ilvl w:val="0"/>
          <w:numId w:val="9"/>
        </w:numPr>
        <w:shd w:val="clear" w:color="auto" w:fill="FFFFFF"/>
        <w:contextualSpacing/>
        <w:jc w:val="both"/>
        <w:rPr>
          <w:rFonts w:ascii="Arial" w:hAnsi="Arial" w:cs="Arial"/>
          <w:lang w:eastAsia="en-GB"/>
        </w:rPr>
      </w:pPr>
      <w:r w:rsidRPr="00BB68D1">
        <w:rPr>
          <w:rFonts w:ascii="Arial" w:hAnsi="Arial" w:cs="Arial"/>
          <w:lang w:eastAsia="en-GB"/>
        </w:rPr>
        <w:t xml:space="preserve">we may share information about you with third parties where required by law, where necessary to fulfil your contract of employment or where a third party has a legitimate interest </w:t>
      </w:r>
    </w:p>
    <w:p w14:paraId="5C82D53A" w14:textId="77777777" w:rsidR="00417B90" w:rsidRPr="00BB68D1" w:rsidRDefault="00417B90" w:rsidP="00BB68D1">
      <w:pPr>
        <w:numPr>
          <w:ilvl w:val="0"/>
          <w:numId w:val="9"/>
        </w:numPr>
        <w:shd w:val="clear" w:color="auto" w:fill="FFFFFF" w:themeFill="background1"/>
        <w:contextualSpacing/>
        <w:jc w:val="both"/>
        <w:rPr>
          <w:rFonts w:ascii="Arial" w:hAnsi="Arial" w:cs="Arial"/>
          <w:lang w:eastAsia="en-GB"/>
        </w:rPr>
      </w:pPr>
      <w:r w:rsidRPr="00BB68D1">
        <w:rPr>
          <w:rFonts w:ascii="Arial" w:hAnsi="Arial" w:cs="Arial"/>
          <w:lang w:eastAsia="en-GB"/>
        </w:rPr>
        <w:lastRenderedPageBreak/>
        <w:t>for</w:t>
      </w:r>
      <w:r w:rsidRPr="00BB68D1">
        <w:rPr>
          <w:rFonts w:ascii="Arial" w:hAnsi="Arial" w:cs="Arial"/>
        </w:rPr>
        <w:t xml:space="preserve"> the purposes of the National Fraud Initiative conducted by central government under Section 33 and Schedule 9 of the Local Audit and Accountability Act 2014  </w:t>
      </w:r>
    </w:p>
    <w:p w14:paraId="223AF74D" w14:textId="77777777" w:rsidR="00417B90" w:rsidRPr="00BB68D1" w:rsidRDefault="00417B90" w:rsidP="00BB68D1">
      <w:pPr>
        <w:numPr>
          <w:ilvl w:val="0"/>
          <w:numId w:val="10"/>
        </w:numPr>
        <w:shd w:val="clear" w:color="auto" w:fill="FFFFFF"/>
        <w:contextualSpacing/>
        <w:rPr>
          <w:rFonts w:ascii="Arial" w:hAnsi="Arial" w:cs="Arial"/>
        </w:rPr>
      </w:pPr>
      <w:r w:rsidRPr="00BB68D1">
        <w:rPr>
          <w:rFonts w:ascii="Arial" w:hAnsi="Arial" w:cs="Arial"/>
        </w:rPr>
        <w:t xml:space="preserve">in connection with school workforce census as provided for in Section 114 of </w:t>
      </w:r>
      <w:r w:rsidRPr="00BB68D1">
        <w:rPr>
          <w:rFonts w:ascii="Arial" w:hAnsi="Arial" w:cs="Arial"/>
          <w:lang w:eastAsia="en-GB"/>
        </w:rPr>
        <w:t xml:space="preserve">the Education Act 2005 and </w:t>
      </w:r>
      <w:r w:rsidRPr="00BB68D1">
        <w:rPr>
          <w:rFonts w:ascii="Arial" w:hAnsi="Arial" w:cs="Arial"/>
          <w:color w:val="000000"/>
        </w:rPr>
        <w:t xml:space="preserve">the associated Education (Supply of Information about the School Workforce) (No.2) (England) Regulations 2007/2260, which affects some </w:t>
      </w:r>
      <w:r w:rsidRPr="00BB68D1">
        <w:rPr>
          <w:rFonts w:ascii="Arial" w:hAnsi="Arial" w:cs="Arial"/>
          <w:lang w:eastAsia="en-GB"/>
        </w:rPr>
        <w:t xml:space="preserve">directly employed council staff working in education  </w:t>
      </w:r>
      <w:r w:rsidRPr="00BB68D1">
        <w:rPr>
          <w:rFonts w:ascii="Arial" w:hAnsi="Arial" w:cs="Arial"/>
        </w:rPr>
        <w:t xml:space="preserve"> </w:t>
      </w:r>
    </w:p>
    <w:p w14:paraId="4B2E07A9" w14:textId="77777777" w:rsidR="00F5115F" w:rsidRPr="00BB68D1" w:rsidRDefault="00F5115F" w:rsidP="00BB68D1">
      <w:pPr>
        <w:numPr>
          <w:ilvl w:val="0"/>
          <w:numId w:val="10"/>
        </w:numPr>
        <w:shd w:val="clear" w:color="auto" w:fill="FFFFFF"/>
        <w:contextualSpacing/>
        <w:rPr>
          <w:rFonts w:ascii="Arial" w:hAnsi="Arial" w:cs="Arial"/>
        </w:rPr>
      </w:pPr>
      <w:r w:rsidRPr="00BB68D1">
        <w:rPr>
          <w:rFonts w:ascii="Arial" w:hAnsi="Arial" w:cs="Arial"/>
        </w:rPr>
        <w:t>we may share your information with recognised Trade Unions where you have consented for us to do so</w:t>
      </w:r>
    </w:p>
    <w:p w14:paraId="68CC3A73" w14:textId="77777777" w:rsidR="00EB7D01" w:rsidRPr="00BB68D1" w:rsidRDefault="00EB7D01" w:rsidP="00BB68D1">
      <w:pPr>
        <w:rPr>
          <w:rFonts w:ascii="Arial" w:hAnsi="Arial" w:cs="Arial"/>
          <w:b/>
          <w:bCs/>
        </w:rPr>
      </w:pPr>
    </w:p>
    <w:p w14:paraId="7DEB2D3C" w14:textId="77777777" w:rsidR="00417B90" w:rsidRPr="00BB68D1" w:rsidRDefault="00417B90" w:rsidP="00BB68D1">
      <w:pPr>
        <w:rPr>
          <w:rFonts w:ascii="Arial" w:hAnsi="Arial" w:cs="Arial"/>
        </w:rPr>
      </w:pPr>
      <w:r w:rsidRPr="00BB68D1">
        <w:rPr>
          <w:rFonts w:ascii="Arial" w:hAnsi="Arial" w:cs="Arial"/>
          <w:b/>
          <w:bCs/>
          <w:sz w:val="28"/>
          <w:szCs w:val="28"/>
        </w:rPr>
        <w:t>Automated Decisions</w:t>
      </w:r>
      <w:r w:rsidRPr="00BB68D1">
        <w:rPr>
          <w:rFonts w:ascii="Arial" w:hAnsi="Arial" w:cs="Arial"/>
          <w:sz w:val="28"/>
          <w:szCs w:val="28"/>
        </w:rPr>
        <w:t xml:space="preserve"> </w:t>
      </w:r>
      <w:r w:rsidR="002E076F" w:rsidRPr="00BB68D1">
        <w:rPr>
          <w:rFonts w:ascii="Arial" w:hAnsi="Arial" w:cs="Arial"/>
          <w:sz w:val="28"/>
          <w:szCs w:val="28"/>
        </w:rPr>
        <w:br/>
      </w:r>
    </w:p>
    <w:p w14:paraId="4233405F" w14:textId="05ABB3A8" w:rsidR="00417B90" w:rsidRPr="00BB68D1" w:rsidRDefault="00CB48FC" w:rsidP="00BB68D1">
      <w:pPr>
        <w:rPr>
          <w:rFonts w:ascii="Arial" w:hAnsi="Arial" w:cs="Arial"/>
        </w:rPr>
      </w:pPr>
      <w:r w:rsidRPr="00BB68D1">
        <w:rPr>
          <w:rFonts w:ascii="Arial" w:hAnsi="Arial" w:cs="Arial"/>
        </w:rPr>
        <w:t>For this processing a</w:t>
      </w:r>
      <w:r w:rsidR="00417B90" w:rsidRPr="00BB68D1">
        <w:rPr>
          <w:rFonts w:ascii="Arial" w:hAnsi="Arial" w:cs="Arial"/>
        </w:rPr>
        <w:t>ll the decisions we make about you involve human intervention</w:t>
      </w:r>
      <w:r w:rsidR="00734A68" w:rsidRPr="00BB68D1">
        <w:rPr>
          <w:rFonts w:ascii="Arial" w:hAnsi="Arial" w:cs="Arial"/>
        </w:rPr>
        <w:t>.</w:t>
      </w:r>
      <w:r w:rsidR="00417B90" w:rsidRPr="00BB68D1">
        <w:rPr>
          <w:rFonts w:ascii="Arial" w:hAnsi="Arial" w:cs="Arial"/>
        </w:rPr>
        <w:t xml:space="preserve"> </w:t>
      </w:r>
    </w:p>
    <w:p w14:paraId="433953CE" w14:textId="77777777" w:rsidR="00417B90" w:rsidRPr="00BB68D1" w:rsidRDefault="00417B90" w:rsidP="00BB68D1">
      <w:pPr>
        <w:rPr>
          <w:rFonts w:ascii="Arial" w:hAnsi="Arial" w:cs="Arial"/>
        </w:rPr>
      </w:pPr>
    </w:p>
    <w:p w14:paraId="0950D0C5" w14:textId="77777777" w:rsidR="00417B90" w:rsidRPr="00BB68D1" w:rsidRDefault="00417B90" w:rsidP="00BB68D1">
      <w:pPr>
        <w:shd w:val="clear" w:color="auto" w:fill="FFFFFF"/>
        <w:jc w:val="both"/>
        <w:rPr>
          <w:rFonts w:ascii="Arial" w:hAnsi="Arial" w:cs="Arial"/>
          <w:sz w:val="28"/>
          <w:szCs w:val="28"/>
          <w:lang w:eastAsia="en-GB"/>
        </w:rPr>
      </w:pPr>
      <w:r w:rsidRPr="00BB68D1">
        <w:rPr>
          <w:rFonts w:ascii="Arial" w:hAnsi="Arial" w:cs="Arial"/>
          <w:b/>
          <w:bCs/>
          <w:sz w:val="28"/>
          <w:szCs w:val="28"/>
        </w:rPr>
        <w:t>Data retention/criteria </w:t>
      </w:r>
      <w:r w:rsidRPr="00BB68D1">
        <w:rPr>
          <w:rFonts w:ascii="Arial" w:hAnsi="Arial" w:cs="Arial"/>
          <w:sz w:val="28"/>
          <w:szCs w:val="28"/>
          <w:lang w:eastAsia="en-GB"/>
        </w:rPr>
        <w:t xml:space="preserve"> </w:t>
      </w:r>
    </w:p>
    <w:p w14:paraId="7C65BB41" w14:textId="77777777" w:rsidR="002E076F" w:rsidRPr="00BB68D1" w:rsidRDefault="002E076F" w:rsidP="00BB68D1">
      <w:pPr>
        <w:shd w:val="clear" w:color="auto" w:fill="FFFFFF"/>
        <w:jc w:val="both"/>
        <w:rPr>
          <w:rFonts w:ascii="Arial" w:hAnsi="Arial" w:cs="Arial"/>
          <w:lang w:eastAsia="en-GB"/>
        </w:rPr>
      </w:pPr>
    </w:p>
    <w:p w14:paraId="65CD9476" w14:textId="77777777" w:rsidR="00417B90" w:rsidRPr="00BB68D1" w:rsidRDefault="00417B90" w:rsidP="00BB68D1">
      <w:pPr>
        <w:shd w:val="clear" w:color="auto" w:fill="FFFFFF"/>
        <w:jc w:val="both"/>
        <w:rPr>
          <w:rFonts w:ascii="Arial" w:hAnsi="Arial" w:cs="Arial"/>
          <w:lang w:eastAsia="en-GB"/>
        </w:rPr>
      </w:pPr>
      <w:r w:rsidRPr="00BB68D1">
        <w:rPr>
          <w:rFonts w:ascii="Arial" w:hAnsi="Arial" w:cs="Arial"/>
          <w:lang w:eastAsia="en-GB"/>
        </w:rPr>
        <w:t xml:space="preserve">We will only retain your personal information for as long as necessary to fulfil the purposes we collected it for, including for the purposes of satisfying any future legal, accounting, or reporting requirements. </w:t>
      </w:r>
    </w:p>
    <w:p w14:paraId="1AC569C8" w14:textId="77777777" w:rsidR="00417B90" w:rsidRPr="00BB68D1" w:rsidRDefault="00417B90" w:rsidP="00BB68D1">
      <w:pPr>
        <w:shd w:val="clear" w:color="auto" w:fill="FFFFFF"/>
        <w:jc w:val="both"/>
        <w:rPr>
          <w:rFonts w:ascii="Arial" w:hAnsi="Arial" w:cs="Arial"/>
          <w:lang w:eastAsia="en-GB"/>
        </w:rPr>
      </w:pPr>
    </w:p>
    <w:p w14:paraId="2277DB40" w14:textId="39CC2F72" w:rsidR="00417B90" w:rsidRPr="00BB68D1" w:rsidRDefault="00417B90" w:rsidP="4C3AF9D6">
      <w:pPr>
        <w:shd w:val="clear" w:color="auto" w:fill="FFFFFF" w:themeFill="background1"/>
        <w:jc w:val="both"/>
        <w:rPr>
          <w:rFonts w:ascii="Arial" w:hAnsi="Arial" w:cs="Arial"/>
          <w:lang w:eastAsia="en-GB"/>
        </w:rPr>
      </w:pPr>
      <w:r w:rsidRPr="4C3AF9D6">
        <w:rPr>
          <w:rFonts w:ascii="Arial" w:hAnsi="Arial" w:cs="Arial"/>
          <w:lang w:eastAsia="en-GB"/>
        </w:rPr>
        <w:t xml:space="preserve">Once your employment </w:t>
      </w:r>
      <w:r w:rsidR="72028B92" w:rsidRPr="4C3AF9D6">
        <w:rPr>
          <w:rFonts w:ascii="Arial" w:hAnsi="Arial" w:cs="Arial"/>
          <w:lang w:eastAsia="en-GB"/>
        </w:rPr>
        <w:t>ends,</w:t>
      </w:r>
      <w:r w:rsidRPr="4C3AF9D6">
        <w:rPr>
          <w:rFonts w:ascii="Arial" w:hAnsi="Arial" w:cs="Arial"/>
          <w:lang w:eastAsia="en-GB"/>
        </w:rPr>
        <w:t xml:space="preserve"> we must continue to retain necessary information for</w:t>
      </w:r>
      <w:r w:rsidR="00476A74" w:rsidRPr="4C3AF9D6">
        <w:rPr>
          <w:rFonts w:ascii="Arial" w:hAnsi="Arial" w:cs="Arial"/>
          <w:lang w:eastAsia="en-GB"/>
        </w:rPr>
        <w:t xml:space="preserve"> a minimum of</w:t>
      </w:r>
      <w:r w:rsidR="00493AFE" w:rsidRPr="4C3AF9D6">
        <w:rPr>
          <w:rFonts w:ascii="Arial" w:hAnsi="Arial" w:cs="Arial"/>
          <w:color w:val="FF0000"/>
          <w:lang w:eastAsia="en-GB"/>
        </w:rPr>
        <w:t xml:space="preserve"> </w:t>
      </w:r>
      <w:r w:rsidR="00493AFE" w:rsidRPr="4C3AF9D6">
        <w:rPr>
          <w:rFonts w:ascii="Arial" w:hAnsi="Arial" w:cs="Arial"/>
          <w:lang w:eastAsia="en-GB"/>
        </w:rPr>
        <w:t>6 years</w:t>
      </w:r>
      <w:r w:rsidR="00CB48FC" w:rsidRPr="4C3AF9D6">
        <w:rPr>
          <w:rFonts w:ascii="Arial" w:hAnsi="Arial" w:cs="Arial"/>
          <w:lang w:eastAsia="en-GB"/>
        </w:rPr>
        <w:t>.</w:t>
      </w:r>
    </w:p>
    <w:p w14:paraId="34CDB1CF" w14:textId="77777777" w:rsidR="00417B90" w:rsidRPr="00BB68D1" w:rsidRDefault="00417B90" w:rsidP="00BB68D1">
      <w:pPr>
        <w:rPr>
          <w:rFonts w:ascii="Arial" w:hAnsi="Arial" w:cs="Arial"/>
          <w:color w:val="FF0000"/>
        </w:rPr>
      </w:pPr>
    </w:p>
    <w:p w14:paraId="522B2CA3" w14:textId="77777777" w:rsidR="00417B90" w:rsidRPr="00BB68D1" w:rsidRDefault="00417B90" w:rsidP="00BB68D1">
      <w:pPr>
        <w:rPr>
          <w:rFonts w:ascii="Arial" w:hAnsi="Arial" w:cs="Arial"/>
          <w:b/>
          <w:bCs/>
          <w:sz w:val="28"/>
          <w:szCs w:val="28"/>
        </w:rPr>
      </w:pPr>
      <w:r w:rsidRPr="00BB68D1">
        <w:rPr>
          <w:rFonts w:ascii="Arial" w:hAnsi="Arial" w:cs="Arial"/>
          <w:b/>
          <w:bCs/>
          <w:sz w:val="28"/>
          <w:szCs w:val="28"/>
        </w:rPr>
        <w:t>Rights of individuals</w:t>
      </w:r>
    </w:p>
    <w:p w14:paraId="5D5C4C45" w14:textId="77777777" w:rsidR="00493AFE" w:rsidRPr="00BB68D1" w:rsidRDefault="00493AFE" w:rsidP="00BB68D1">
      <w:pPr>
        <w:rPr>
          <w:rFonts w:ascii="Arial" w:hAnsi="Arial" w:cs="Arial"/>
          <w:b/>
          <w:bCs/>
        </w:rPr>
      </w:pPr>
    </w:p>
    <w:p w14:paraId="38E6D1DA" w14:textId="2D47F0E8" w:rsidR="00417B90" w:rsidRPr="00BB68D1" w:rsidRDefault="00417B90" w:rsidP="4C3AF9D6">
      <w:pPr>
        <w:autoSpaceDE w:val="0"/>
        <w:autoSpaceDN w:val="0"/>
        <w:adjustRightInd w:val="0"/>
        <w:jc w:val="both"/>
        <w:rPr>
          <w:rFonts w:ascii="Arial" w:hAnsi="Arial" w:cs="Arial"/>
          <w:color w:val="000000"/>
        </w:rPr>
      </w:pPr>
      <w:r w:rsidRPr="4C3AF9D6">
        <w:rPr>
          <w:rFonts w:ascii="Arial" w:hAnsi="Arial" w:cs="Arial"/>
          <w:color w:val="000000" w:themeColor="text1"/>
        </w:rPr>
        <w:t>You have a number of legal rights in relation to your personal information</w:t>
      </w:r>
      <w:r w:rsidR="4522C0A0" w:rsidRPr="4C3AF9D6">
        <w:rPr>
          <w:rFonts w:ascii="Arial" w:hAnsi="Arial" w:cs="Arial"/>
          <w:color w:val="000000" w:themeColor="text1"/>
        </w:rPr>
        <w:t xml:space="preserve">. </w:t>
      </w:r>
      <w:r w:rsidRPr="4C3AF9D6">
        <w:rPr>
          <w:rFonts w:ascii="Arial" w:hAnsi="Arial" w:cs="Arial"/>
          <w:color w:val="000000" w:themeColor="text1"/>
        </w:rPr>
        <w:t>These apply regardless of your employment status with the Council.</w:t>
      </w:r>
    </w:p>
    <w:p w14:paraId="0A0D696C" w14:textId="77777777" w:rsidR="00417B90" w:rsidRPr="00BB68D1" w:rsidRDefault="00417B90" w:rsidP="00BB68D1">
      <w:pPr>
        <w:autoSpaceDE w:val="0"/>
        <w:autoSpaceDN w:val="0"/>
        <w:adjustRightInd w:val="0"/>
        <w:jc w:val="both"/>
        <w:rPr>
          <w:rFonts w:ascii="Arial" w:hAnsi="Arial" w:cs="Arial"/>
          <w:iCs/>
          <w:color w:val="000000"/>
        </w:rPr>
      </w:pPr>
    </w:p>
    <w:p w14:paraId="3F9203D0" w14:textId="77777777" w:rsidR="00945A3F" w:rsidRPr="00BB68D1" w:rsidRDefault="00417B90" w:rsidP="00BB68D1">
      <w:pPr>
        <w:rPr>
          <w:rFonts w:ascii="Arial" w:hAnsi="Arial" w:cs="Arial"/>
          <w:iCs/>
          <w:color w:val="000000"/>
          <w:shd w:val="clear" w:color="auto" w:fill="FFFFFF"/>
        </w:rPr>
      </w:pPr>
      <w:r w:rsidRPr="00BB68D1">
        <w:rPr>
          <w:rFonts w:ascii="Arial" w:hAnsi="Arial" w:cs="Arial"/>
          <w:iCs/>
          <w:color w:val="000000"/>
        </w:rPr>
        <w:t>You have a right to be informed about how and why your personal information is being processed</w:t>
      </w:r>
      <w:r w:rsidRPr="00BB68D1">
        <w:rPr>
          <w:rFonts w:ascii="Arial" w:hAnsi="Arial" w:cs="Arial"/>
          <w:iCs/>
          <w:color w:val="000000"/>
          <w:shd w:val="clear" w:color="auto" w:fill="FFFFFF"/>
        </w:rPr>
        <w:t xml:space="preserve">. This notice fulfils that obligation. </w:t>
      </w:r>
    </w:p>
    <w:p w14:paraId="5FA92983" w14:textId="77777777" w:rsidR="00945A3F" w:rsidRPr="00BB68D1" w:rsidRDefault="00945A3F" w:rsidP="00BB68D1">
      <w:pPr>
        <w:rPr>
          <w:rFonts w:ascii="Arial" w:hAnsi="Arial" w:cs="Arial"/>
          <w:iCs/>
          <w:color w:val="000000"/>
          <w:shd w:val="clear" w:color="auto" w:fill="FFFFFF"/>
        </w:rPr>
      </w:pPr>
    </w:p>
    <w:p w14:paraId="77AA7674" w14:textId="37A60123" w:rsidR="00945A3F" w:rsidRPr="00BB68D1" w:rsidRDefault="00417B90" w:rsidP="4C3AF9D6">
      <w:pPr>
        <w:rPr>
          <w:rFonts w:ascii="Arial" w:hAnsi="Arial" w:cs="Arial"/>
          <w:color w:val="000000"/>
        </w:rPr>
      </w:pPr>
      <w:r w:rsidRPr="4C3AF9D6">
        <w:rPr>
          <w:rFonts w:ascii="Arial" w:hAnsi="Arial" w:cs="Arial"/>
          <w:color w:val="000000"/>
          <w:shd w:val="clear" w:color="auto" w:fill="FFFFFF"/>
        </w:rPr>
        <w:t xml:space="preserve">You also have </w:t>
      </w:r>
      <w:r w:rsidRPr="4C3AF9D6">
        <w:rPr>
          <w:rFonts w:ascii="Arial" w:hAnsi="Arial" w:cs="Arial"/>
          <w:color w:val="000000"/>
        </w:rPr>
        <w:t>a number of other rights</w:t>
      </w:r>
      <w:r w:rsidR="19EB16CE" w:rsidRPr="4C3AF9D6">
        <w:rPr>
          <w:rFonts w:ascii="Arial" w:hAnsi="Arial" w:cs="Arial"/>
          <w:color w:val="000000"/>
        </w:rPr>
        <w:t xml:space="preserve">. </w:t>
      </w:r>
      <w:r w:rsidR="00945A3F" w:rsidRPr="4C3AF9D6">
        <w:rPr>
          <w:rFonts w:ascii="Arial" w:hAnsi="Arial" w:cs="Arial"/>
          <w:color w:val="000000"/>
        </w:rPr>
        <w:t>Information on these rights and how to exercise them can be accessed in the following guide</w:t>
      </w:r>
      <w:r w:rsidR="00750112" w:rsidRPr="4C3AF9D6">
        <w:rPr>
          <w:rFonts w:ascii="Arial" w:hAnsi="Arial" w:cs="Arial"/>
          <w:color w:val="000000"/>
        </w:rPr>
        <w:t xml:space="preserve">: </w:t>
      </w:r>
    </w:p>
    <w:p w14:paraId="618F479C" w14:textId="77777777" w:rsidR="00750112" w:rsidRPr="00BB68D1" w:rsidRDefault="00750112" w:rsidP="00BB68D1">
      <w:pPr>
        <w:rPr>
          <w:rFonts w:ascii="Arial" w:hAnsi="Arial" w:cs="Arial"/>
          <w:iCs/>
          <w:color w:val="000000"/>
        </w:rPr>
      </w:pPr>
    </w:p>
    <w:p w14:paraId="50BB1518" w14:textId="77777777" w:rsidR="00750112" w:rsidRPr="00BB68D1" w:rsidRDefault="00E0598A" w:rsidP="00BB68D1">
      <w:pPr>
        <w:rPr>
          <w:rFonts w:ascii="Arial" w:eastAsia="Calibri" w:hAnsi="Arial" w:cs="Arial"/>
        </w:rPr>
      </w:pPr>
      <w:hyperlink r:id="rId11" w:history="1">
        <w:r w:rsidR="00750112" w:rsidRPr="00BB68D1">
          <w:rPr>
            <w:rStyle w:val="Hyperlink"/>
            <w:rFonts w:ascii="Arial" w:eastAsia="Calibri" w:hAnsi="Arial" w:cs="Arial"/>
          </w:rPr>
          <w:t>https://ico.org.uk/for-organisations/guide-to-the-general-data-protection-regulation-gdpr/individual-rights/</w:t>
        </w:r>
      </w:hyperlink>
    </w:p>
    <w:p w14:paraId="3425295D" w14:textId="77777777" w:rsidR="00750112" w:rsidRPr="00BB68D1" w:rsidRDefault="00750112" w:rsidP="00BB68D1">
      <w:pPr>
        <w:rPr>
          <w:rFonts w:ascii="Arial" w:eastAsia="Calibri" w:hAnsi="Arial" w:cs="Arial"/>
        </w:rPr>
      </w:pPr>
    </w:p>
    <w:p w14:paraId="10B0A0FE" w14:textId="77777777" w:rsidR="000D7AA7" w:rsidRPr="00BB68D1" w:rsidRDefault="000D7AA7" w:rsidP="00BB68D1">
      <w:pPr>
        <w:rPr>
          <w:rFonts w:ascii="Arial" w:eastAsia="Calibri" w:hAnsi="Arial" w:cs="Arial"/>
        </w:rPr>
      </w:pPr>
      <w:r w:rsidRPr="00BB68D1">
        <w:rPr>
          <w:rFonts w:ascii="Arial" w:eastAsia="Calibri" w:hAnsi="Arial" w:cs="Arial"/>
        </w:rPr>
        <w:t xml:space="preserve">If you wish to exercise your rights (as outlined above) or to raise a concern about the handling of your personal information by the council, please contact our Information Governance Team at </w:t>
      </w:r>
      <w:hyperlink r:id="rId12" w:history="1">
        <w:r w:rsidRPr="00BB68D1">
          <w:rPr>
            <w:rFonts w:ascii="Arial" w:eastAsia="Calibri" w:hAnsi="Arial" w:cs="Arial"/>
            <w:u w:val="single"/>
          </w:rPr>
          <w:t>information.security@bolton.gov.uk</w:t>
        </w:r>
      </w:hyperlink>
    </w:p>
    <w:p w14:paraId="631CD955" w14:textId="77777777" w:rsidR="00750112" w:rsidRPr="00BB68D1" w:rsidRDefault="00750112" w:rsidP="00BB68D1">
      <w:pPr>
        <w:rPr>
          <w:rFonts w:ascii="Arial" w:hAnsi="Arial" w:cs="Arial"/>
          <w:color w:val="000000"/>
        </w:rPr>
      </w:pPr>
    </w:p>
    <w:p w14:paraId="447C222A" w14:textId="612C8957" w:rsidR="00750112" w:rsidRPr="00BB68D1" w:rsidRDefault="00750112" w:rsidP="00BB68D1">
      <w:pPr>
        <w:rPr>
          <w:rFonts w:ascii="Arial" w:eastAsia="Calibri" w:hAnsi="Arial" w:cs="Arial"/>
        </w:rPr>
      </w:pPr>
      <w:r w:rsidRPr="00BB68D1">
        <w:rPr>
          <w:rFonts w:ascii="Arial" w:hAnsi="Arial" w:cs="Arial"/>
        </w:rPr>
        <w:t xml:space="preserve">If you are still unsatisfied you should contact </w:t>
      </w:r>
      <w:r w:rsidRPr="00BB68D1">
        <w:rPr>
          <w:rFonts w:ascii="Arial" w:hAnsi="Arial" w:cs="Arial"/>
          <w:b/>
        </w:rPr>
        <w:t>The Information Commissioner’s Office</w:t>
      </w:r>
      <w:r w:rsidRPr="00BB68D1">
        <w:rPr>
          <w:rFonts w:ascii="Arial" w:hAnsi="Arial" w:cs="Arial"/>
        </w:rPr>
        <w:t xml:space="preserve"> by post at: The IOC, Wycliffe House, Water Lane, Wilmslow, Cheshire, SK9 5AF or by telephone: 0303 123 1113</w:t>
      </w:r>
    </w:p>
    <w:p w14:paraId="69378E28" w14:textId="77777777" w:rsidR="00417B90" w:rsidRPr="00BB68D1" w:rsidRDefault="00417B90" w:rsidP="00BB68D1">
      <w:pPr>
        <w:rPr>
          <w:rFonts w:ascii="Arial" w:hAnsi="Arial" w:cs="Arial"/>
          <w:color w:val="000000"/>
        </w:rPr>
      </w:pPr>
    </w:p>
    <w:p w14:paraId="135579C3" w14:textId="77777777" w:rsidR="00417B90" w:rsidRPr="00BB68D1" w:rsidRDefault="00493AFE" w:rsidP="00BB68D1">
      <w:pPr>
        <w:rPr>
          <w:rFonts w:ascii="Arial" w:hAnsi="Arial" w:cs="Arial"/>
          <w:b/>
          <w:bCs/>
          <w:sz w:val="28"/>
          <w:szCs w:val="28"/>
        </w:rPr>
      </w:pPr>
      <w:r w:rsidRPr="00BB68D1">
        <w:rPr>
          <w:rFonts w:ascii="Arial" w:hAnsi="Arial" w:cs="Arial"/>
          <w:b/>
          <w:bCs/>
          <w:sz w:val="28"/>
          <w:szCs w:val="28"/>
        </w:rPr>
        <w:t>Updates to Privacy Notice</w:t>
      </w:r>
    </w:p>
    <w:p w14:paraId="512CF086" w14:textId="77777777" w:rsidR="00493AFE" w:rsidRPr="00BB68D1" w:rsidRDefault="00493AFE" w:rsidP="00BB68D1">
      <w:pPr>
        <w:rPr>
          <w:rFonts w:ascii="Arial" w:hAnsi="Arial" w:cs="Arial"/>
          <w:b/>
          <w:bCs/>
        </w:rPr>
      </w:pPr>
    </w:p>
    <w:p w14:paraId="56AF3A46" w14:textId="610C02DE" w:rsidR="00417B90" w:rsidRDefault="00417B90">
      <w:r w:rsidRPr="00BB68D1">
        <w:rPr>
          <w:rFonts w:ascii="Arial" w:hAnsi="Arial" w:cs="Arial"/>
        </w:rPr>
        <w:t xml:space="preserve">We may update or revise this Privacy Notice from time to time and provide supplementary privacy information as is necessary to the Council’s current workforce. </w:t>
      </w:r>
    </w:p>
    <w:sectPr w:rsidR="00417B90" w:rsidSect="00BB68D1">
      <w:headerReference w:type="default" r:id="rId13"/>
      <w:footerReference w:type="default" r:id="rId14"/>
      <w:headerReference w:type="first" r:id="rId15"/>
      <w:footerReference w:type="first" r:id="rId16"/>
      <w:pgSz w:w="11906" w:h="16838"/>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20AC2" w14:textId="77777777" w:rsidR="00417B90" w:rsidRDefault="00417B90" w:rsidP="00417B90">
      <w:r>
        <w:separator/>
      </w:r>
    </w:p>
  </w:endnote>
  <w:endnote w:type="continuationSeparator" w:id="0">
    <w:p w14:paraId="6C572386" w14:textId="77777777" w:rsidR="00417B90" w:rsidRDefault="00417B90" w:rsidP="0041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CBDA0" w14:textId="6F2B3074" w:rsidR="00493AFE" w:rsidRPr="00493AFE" w:rsidRDefault="00BB68D1">
    <w:pPr>
      <w:pStyle w:val="Footer"/>
      <w:rPr>
        <w:rFonts w:ascii="Arial" w:hAnsi="Arial" w:cs="Arial"/>
      </w:rPr>
    </w:pPr>
    <w:r>
      <w:rPr>
        <w:rFonts w:ascii="Arial" w:hAnsi="Arial" w:cs="Arial"/>
      </w:rPr>
      <w:t>Learning and Development – Bolton Council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9A4B" w14:textId="77777777" w:rsidR="0013691C" w:rsidRDefault="00750112" w:rsidP="00750112">
    <w:pPr>
      <w:pStyle w:val="Footer"/>
      <w:tabs>
        <w:tab w:val="clear" w:pos="9026"/>
      </w:tabs>
      <w:ind w:left="-1418" w:right="-1322" w:firstLine="142"/>
    </w:pPr>
    <w:r>
      <w:rPr>
        <w:noProof/>
        <w:lang w:eastAsia="en-GB"/>
      </w:rPr>
      <w:drawing>
        <wp:inline distT="0" distB="0" distL="0" distR="0" wp14:anchorId="3A9861FE" wp14:editId="02F42E62">
          <wp:extent cx="7848600" cy="481965"/>
          <wp:effectExtent l="0" t="0" r="0"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9610" cy="482027"/>
                  </a:xfrm>
                  <a:prstGeom prst="rect">
                    <a:avLst/>
                  </a:prstGeom>
                  <a:noFill/>
                  <a:ln>
                    <a:noFill/>
                  </a:ln>
                </pic:spPr>
              </pic:pic>
            </a:graphicData>
          </a:graphic>
        </wp:inline>
      </w:drawing>
    </w:r>
    <w:r w:rsidR="0013691C">
      <w:rPr>
        <w:noProof/>
        <w:lang w:eastAsia="en-GB"/>
      </w:rPr>
      <w:drawing>
        <wp:anchor distT="0" distB="0" distL="114300" distR="114300" simplePos="0" relativeHeight="251662336" behindDoc="0" locked="0" layoutInCell="1" allowOverlap="1" wp14:anchorId="6CA428A9" wp14:editId="70B8CB0A">
          <wp:simplePos x="0" y="0"/>
          <wp:positionH relativeFrom="column">
            <wp:posOffset>205740</wp:posOffset>
          </wp:positionH>
          <wp:positionV relativeFrom="paragraph">
            <wp:posOffset>9203690</wp:posOffset>
          </wp:positionV>
          <wp:extent cx="7193915" cy="1126490"/>
          <wp:effectExtent l="0" t="0" r="6985" b="0"/>
          <wp:wrapNone/>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7193915" cy="1126490"/>
                  </a:xfrm>
                  <a:prstGeom prst="rect">
                    <a:avLst/>
                  </a:prstGeom>
                  <a:noFill/>
                  <a:ln>
                    <a:noFill/>
                  </a:ln>
                </pic:spPr>
              </pic:pic>
            </a:graphicData>
          </a:graphic>
          <wp14:sizeRelH relativeFrom="page">
            <wp14:pctWidth>0</wp14:pctWidth>
          </wp14:sizeRelH>
          <wp14:sizeRelV relativeFrom="page">
            <wp14:pctHeight>0</wp14:pctHeight>
          </wp14:sizeRelV>
        </wp:anchor>
      </w:drawing>
    </w:r>
    <w:r w:rsidR="0013691C">
      <w:rPr>
        <w:noProof/>
        <w:lang w:eastAsia="en-GB"/>
      </w:rPr>
      <w:drawing>
        <wp:anchor distT="0" distB="0" distL="114300" distR="114300" simplePos="0" relativeHeight="251661312" behindDoc="0" locked="0" layoutInCell="1" allowOverlap="1" wp14:anchorId="7C5221E9" wp14:editId="75EBDB68">
          <wp:simplePos x="0" y="0"/>
          <wp:positionH relativeFrom="column">
            <wp:posOffset>205740</wp:posOffset>
          </wp:positionH>
          <wp:positionV relativeFrom="paragraph">
            <wp:posOffset>9203690</wp:posOffset>
          </wp:positionV>
          <wp:extent cx="7193915" cy="1126490"/>
          <wp:effectExtent l="0" t="0" r="6985" b="0"/>
          <wp:wrapNone/>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7193915" cy="1126490"/>
                  </a:xfrm>
                  <a:prstGeom prst="rect">
                    <a:avLst/>
                  </a:prstGeom>
                  <a:noFill/>
                  <a:ln>
                    <a:noFill/>
                  </a:ln>
                </pic:spPr>
              </pic:pic>
            </a:graphicData>
          </a:graphic>
          <wp14:sizeRelH relativeFrom="page">
            <wp14:pctWidth>0</wp14:pctWidth>
          </wp14:sizeRelH>
          <wp14:sizeRelV relativeFrom="page">
            <wp14:pctHeight>0</wp14:pctHeight>
          </wp14:sizeRelV>
        </wp:anchor>
      </w:drawing>
    </w:r>
    <w:r w:rsidR="0013691C">
      <w:rPr>
        <w:noProof/>
        <w:lang w:eastAsia="en-GB"/>
      </w:rPr>
      <w:drawing>
        <wp:anchor distT="0" distB="0" distL="114300" distR="114300" simplePos="0" relativeHeight="251660288" behindDoc="0" locked="0" layoutInCell="1" allowOverlap="1" wp14:anchorId="744D170B" wp14:editId="4C7A0159">
          <wp:simplePos x="0" y="0"/>
          <wp:positionH relativeFrom="column">
            <wp:posOffset>205740</wp:posOffset>
          </wp:positionH>
          <wp:positionV relativeFrom="paragraph">
            <wp:posOffset>9203690</wp:posOffset>
          </wp:positionV>
          <wp:extent cx="7193915" cy="1126490"/>
          <wp:effectExtent l="0" t="0" r="6985" b="0"/>
          <wp:wrapNone/>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7193915" cy="1126490"/>
                  </a:xfrm>
                  <a:prstGeom prst="rect">
                    <a:avLst/>
                  </a:prstGeom>
                  <a:noFill/>
                  <a:ln>
                    <a:noFill/>
                  </a:ln>
                </pic:spPr>
              </pic:pic>
            </a:graphicData>
          </a:graphic>
          <wp14:sizeRelH relativeFrom="page">
            <wp14:pctWidth>0</wp14:pctWidth>
          </wp14:sizeRelH>
          <wp14:sizeRelV relativeFrom="page">
            <wp14:pctHeight>0</wp14:pctHeight>
          </wp14:sizeRelV>
        </wp:anchor>
      </w:drawing>
    </w:r>
    <w:r w:rsidR="0013691C">
      <w:rPr>
        <w:noProof/>
        <w:lang w:eastAsia="en-GB"/>
      </w:rPr>
      <w:drawing>
        <wp:anchor distT="0" distB="0" distL="114300" distR="114300" simplePos="0" relativeHeight="251659264" behindDoc="0" locked="0" layoutInCell="1" allowOverlap="1" wp14:anchorId="7F929303" wp14:editId="351ED892">
          <wp:simplePos x="0" y="0"/>
          <wp:positionH relativeFrom="column">
            <wp:posOffset>205740</wp:posOffset>
          </wp:positionH>
          <wp:positionV relativeFrom="paragraph">
            <wp:posOffset>9203690</wp:posOffset>
          </wp:positionV>
          <wp:extent cx="7193915" cy="1126490"/>
          <wp:effectExtent l="0" t="0" r="6985" b="0"/>
          <wp:wrapNone/>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7193915" cy="11264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4C772" w14:textId="77777777" w:rsidR="00417B90" w:rsidRDefault="00417B90" w:rsidP="00417B90">
      <w:r>
        <w:separator/>
      </w:r>
    </w:p>
  </w:footnote>
  <w:footnote w:type="continuationSeparator" w:id="0">
    <w:p w14:paraId="1A5695BD" w14:textId="77777777" w:rsidR="00417B90" w:rsidRDefault="00417B90" w:rsidP="00417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9294D" w14:textId="77777777" w:rsidR="0013691C" w:rsidRDefault="0013691C">
    <w:pPr>
      <w:pStyle w:val="Header"/>
    </w:pPr>
  </w:p>
  <w:p w14:paraId="6392649C" w14:textId="77777777" w:rsidR="0013691C" w:rsidRDefault="00136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5A569" w14:textId="77777777" w:rsidR="0013691C" w:rsidRDefault="0013691C">
    <w:pPr>
      <w:pStyle w:val="Header"/>
    </w:pPr>
    <w:r>
      <w:rPr>
        <w:noProof/>
        <w:lang w:eastAsia="en-GB"/>
      </w:rPr>
      <w:drawing>
        <wp:anchor distT="0" distB="0" distL="114300" distR="114300" simplePos="0" relativeHeight="251658240" behindDoc="0" locked="0" layoutInCell="1" allowOverlap="1" wp14:anchorId="7EE8B2A1" wp14:editId="4019D8A1">
          <wp:simplePos x="0" y="0"/>
          <wp:positionH relativeFrom="column">
            <wp:posOffset>4048125</wp:posOffset>
          </wp:positionH>
          <wp:positionV relativeFrom="paragraph">
            <wp:posOffset>-335280</wp:posOffset>
          </wp:positionV>
          <wp:extent cx="2286000" cy="1009650"/>
          <wp:effectExtent l="0" t="0" r="0" b="0"/>
          <wp:wrapSquare wrapText="bothSides"/>
          <wp:docPr id="294" name="Picture 294" descr="Bolton%20Council%20Mono%20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ton%20Council%20Mono%20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60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0E19"/>
    <w:multiLevelType w:val="hybridMultilevel"/>
    <w:tmpl w:val="EB5A8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55CDE"/>
    <w:multiLevelType w:val="hybridMultilevel"/>
    <w:tmpl w:val="C23E7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81D72"/>
    <w:multiLevelType w:val="hybridMultilevel"/>
    <w:tmpl w:val="A566D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CD5402"/>
    <w:multiLevelType w:val="hybridMultilevel"/>
    <w:tmpl w:val="16C4C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BC11A0"/>
    <w:multiLevelType w:val="hybridMultilevel"/>
    <w:tmpl w:val="10306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45BB6"/>
    <w:multiLevelType w:val="hybridMultilevel"/>
    <w:tmpl w:val="3A3C87DC"/>
    <w:lvl w:ilvl="0" w:tplc="08090001">
      <w:start w:val="1"/>
      <w:numFmt w:val="bullet"/>
      <w:lvlText w:val=""/>
      <w:lvlJc w:val="left"/>
      <w:pPr>
        <w:ind w:left="648" w:hanging="360"/>
      </w:pPr>
      <w:rPr>
        <w:rFonts w:ascii="Symbol" w:hAnsi="Symbol" w:hint="default"/>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6" w15:restartNumberingAfterBreak="0">
    <w:nsid w:val="3D010813"/>
    <w:multiLevelType w:val="hybridMultilevel"/>
    <w:tmpl w:val="F244B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E17438"/>
    <w:multiLevelType w:val="multilevel"/>
    <w:tmpl w:val="BF70E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2806C8"/>
    <w:multiLevelType w:val="hybridMultilevel"/>
    <w:tmpl w:val="A3543744"/>
    <w:lvl w:ilvl="0" w:tplc="08090001">
      <w:start w:val="1"/>
      <w:numFmt w:val="bullet"/>
      <w:lvlText w:val=""/>
      <w:lvlJc w:val="left"/>
      <w:pPr>
        <w:ind w:left="648" w:hanging="360"/>
      </w:pPr>
      <w:rPr>
        <w:rFonts w:ascii="Symbol" w:hAnsi="Symbol" w:hint="default"/>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9" w15:restartNumberingAfterBreak="0">
    <w:nsid w:val="4D1313EC"/>
    <w:multiLevelType w:val="hybridMultilevel"/>
    <w:tmpl w:val="33BAC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34300BB"/>
    <w:multiLevelType w:val="hybridMultilevel"/>
    <w:tmpl w:val="46049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0E2978"/>
    <w:multiLevelType w:val="hybridMultilevel"/>
    <w:tmpl w:val="3E906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CA4C05"/>
    <w:multiLevelType w:val="hybridMultilevel"/>
    <w:tmpl w:val="4386E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A25C44"/>
    <w:multiLevelType w:val="hybridMultilevel"/>
    <w:tmpl w:val="E904F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6311206">
    <w:abstractNumId w:val="4"/>
  </w:num>
  <w:num w:numId="2" w16cid:durableId="1728528142">
    <w:abstractNumId w:val="6"/>
  </w:num>
  <w:num w:numId="3" w16cid:durableId="134566813">
    <w:abstractNumId w:val="3"/>
  </w:num>
  <w:num w:numId="4" w16cid:durableId="1055279543">
    <w:abstractNumId w:val="8"/>
  </w:num>
  <w:num w:numId="5" w16cid:durableId="1090464540">
    <w:abstractNumId w:val="5"/>
  </w:num>
  <w:num w:numId="6" w16cid:durableId="281883298">
    <w:abstractNumId w:val="9"/>
  </w:num>
  <w:num w:numId="7" w16cid:durableId="1492255841">
    <w:abstractNumId w:val="10"/>
  </w:num>
  <w:num w:numId="8" w16cid:durableId="255752562">
    <w:abstractNumId w:val="1"/>
  </w:num>
  <w:num w:numId="9" w16cid:durableId="1771124447">
    <w:abstractNumId w:val="2"/>
  </w:num>
  <w:num w:numId="10" w16cid:durableId="1196579116">
    <w:abstractNumId w:val="11"/>
  </w:num>
  <w:num w:numId="11" w16cid:durableId="810370202">
    <w:abstractNumId w:val="0"/>
  </w:num>
  <w:num w:numId="12" w16cid:durableId="1181703809">
    <w:abstractNumId w:val="13"/>
  </w:num>
  <w:num w:numId="13" w16cid:durableId="814375698">
    <w:abstractNumId w:val="12"/>
  </w:num>
  <w:num w:numId="14" w16cid:durableId="12442978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B90"/>
    <w:rsid w:val="0008554F"/>
    <w:rsid w:val="000A104C"/>
    <w:rsid w:val="000D7AA7"/>
    <w:rsid w:val="0010678E"/>
    <w:rsid w:val="0013691C"/>
    <w:rsid w:val="001C2011"/>
    <w:rsid w:val="0021504B"/>
    <w:rsid w:val="00263453"/>
    <w:rsid w:val="00271993"/>
    <w:rsid w:val="002A0370"/>
    <w:rsid w:val="002A62DC"/>
    <w:rsid w:val="002E076F"/>
    <w:rsid w:val="003060A5"/>
    <w:rsid w:val="00316986"/>
    <w:rsid w:val="003F6228"/>
    <w:rsid w:val="00404583"/>
    <w:rsid w:val="004165D9"/>
    <w:rsid w:val="00417B90"/>
    <w:rsid w:val="00417C96"/>
    <w:rsid w:val="00476A74"/>
    <w:rsid w:val="00493AFE"/>
    <w:rsid w:val="004D2654"/>
    <w:rsid w:val="00576122"/>
    <w:rsid w:val="00585BBF"/>
    <w:rsid w:val="006C3421"/>
    <w:rsid w:val="00734A68"/>
    <w:rsid w:val="00750112"/>
    <w:rsid w:val="0075173B"/>
    <w:rsid w:val="007A0D22"/>
    <w:rsid w:val="007D3FC5"/>
    <w:rsid w:val="007D541C"/>
    <w:rsid w:val="008F6423"/>
    <w:rsid w:val="00945A3F"/>
    <w:rsid w:val="009D241B"/>
    <w:rsid w:val="00A1011F"/>
    <w:rsid w:val="00AF4266"/>
    <w:rsid w:val="00B20D2B"/>
    <w:rsid w:val="00B303E2"/>
    <w:rsid w:val="00B867D4"/>
    <w:rsid w:val="00BB68D1"/>
    <w:rsid w:val="00CB48FC"/>
    <w:rsid w:val="00E0598A"/>
    <w:rsid w:val="00E72AAF"/>
    <w:rsid w:val="00EA1AFE"/>
    <w:rsid w:val="00EB7D01"/>
    <w:rsid w:val="00F16DDF"/>
    <w:rsid w:val="00F20247"/>
    <w:rsid w:val="00F5115F"/>
    <w:rsid w:val="00FC3C75"/>
    <w:rsid w:val="00FD5402"/>
    <w:rsid w:val="09CFD898"/>
    <w:rsid w:val="0CA6FFA3"/>
    <w:rsid w:val="19EB16CE"/>
    <w:rsid w:val="28613DCA"/>
    <w:rsid w:val="360655D3"/>
    <w:rsid w:val="4522C0A0"/>
    <w:rsid w:val="48558E5D"/>
    <w:rsid w:val="4C3AF9D6"/>
    <w:rsid w:val="4C52B989"/>
    <w:rsid w:val="5025AF93"/>
    <w:rsid w:val="5485922F"/>
    <w:rsid w:val="5790F9B0"/>
    <w:rsid w:val="5A305BE8"/>
    <w:rsid w:val="6C879443"/>
    <w:rsid w:val="6CE8873D"/>
    <w:rsid w:val="72028B92"/>
    <w:rsid w:val="7C1F93EB"/>
    <w:rsid w:val="7E8B4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9AE94AB"/>
  <w15:docId w15:val="{FC3BDD2D-7828-4513-835A-5D041F1BB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B90"/>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17B90"/>
    <w:pPr>
      <w:spacing w:before="100" w:beforeAutospacing="1" w:after="100" w:afterAutospacing="1"/>
      <w:outlineLvl w:val="0"/>
    </w:pPr>
    <w:rPr>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B90"/>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417B90"/>
    <w:pPr>
      <w:spacing w:after="160" w:line="259"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rsid w:val="00417B90"/>
    <w:rPr>
      <w:rFonts w:ascii="Arial" w:hAnsi="Arial"/>
      <w:sz w:val="20"/>
      <w:szCs w:val="20"/>
    </w:rPr>
  </w:style>
  <w:style w:type="character" w:customStyle="1" w:styleId="FootnoteTextChar">
    <w:name w:val="Footnote Text Char"/>
    <w:basedOn w:val="DefaultParagraphFont"/>
    <w:link w:val="FootnoteText"/>
    <w:uiPriority w:val="99"/>
    <w:rsid w:val="00417B90"/>
    <w:rPr>
      <w:rFonts w:ascii="Arial" w:eastAsia="Times New Roman" w:hAnsi="Arial" w:cs="Times New Roman"/>
      <w:sz w:val="20"/>
      <w:szCs w:val="20"/>
    </w:rPr>
  </w:style>
  <w:style w:type="character" w:styleId="FootnoteReference">
    <w:name w:val="footnote reference"/>
    <w:uiPriority w:val="99"/>
    <w:rsid w:val="00417B90"/>
    <w:rPr>
      <w:vertAlign w:val="superscript"/>
    </w:rPr>
  </w:style>
  <w:style w:type="paragraph" w:styleId="Header">
    <w:name w:val="header"/>
    <w:basedOn w:val="Normal"/>
    <w:link w:val="HeaderChar"/>
    <w:uiPriority w:val="99"/>
    <w:unhideWhenUsed/>
    <w:rsid w:val="0013691C"/>
    <w:pPr>
      <w:tabs>
        <w:tab w:val="center" w:pos="4513"/>
        <w:tab w:val="right" w:pos="9026"/>
      </w:tabs>
    </w:pPr>
  </w:style>
  <w:style w:type="character" w:customStyle="1" w:styleId="HeaderChar">
    <w:name w:val="Header Char"/>
    <w:basedOn w:val="DefaultParagraphFont"/>
    <w:link w:val="Header"/>
    <w:uiPriority w:val="99"/>
    <w:rsid w:val="001369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691C"/>
    <w:pPr>
      <w:tabs>
        <w:tab w:val="center" w:pos="4513"/>
        <w:tab w:val="right" w:pos="9026"/>
      </w:tabs>
    </w:pPr>
  </w:style>
  <w:style w:type="character" w:customStyle="1" w:styleId="FooterChar">
    <w:name w:val="Footer Char"/>
    <w:basedOn w:val="DefaultParagraphFont"/>
    <w:link w:val="Footer"/>
    <w:uiPriority w:val="99"/>
    <w:rsid w:val="0013691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3691C"/>
    <w:rPr>
      <w:rFonts w:ascii="Tahoma" w:hAnsi="Tahoma" w:cs="Tahoma"/>
      <w:sz w:val="16"/>
      <w:szCs w:val="16"/>
    </w:rPr>
  </w:style>
  <w:style w:type="character" w:customStyle="1" w:styleId="BalloonTextChar">
    <w:name w:val="Balloon Text Char"/>
    <w:basedOn w:val="DefaultParagraphFont"/>
    <w:link w:val="BalloonText"/>
    <w:uiPriority w:val="99"/>
    <w:semiHidden/>
    <w:rsid w:val="0013691C"/>
    <w:rPr>
      <w:rFonts w:ascii="Tahoma" w:eastAsia="Times New Roman" w:hAnsi="Tahoma" w:cs="Tahoma"/>
      <w:sz w:val="16"/>
      <w:szCs w:val="16"/>
    </w:rPr>
  </w:style>
  <w:style w:type="paragraph" w:styleId="BodyText">
    <w:name w:val="Body Text"/>
    <w:basedOn w:val="Normal"/>
    <w:link w:val="BodyTextChar"/>
    <w:rsid w:val="0013691C"/>
    <w:pPr>
      <w:spacing w:line="360" w:lineRule="auto"/>
      <w:jc w:val="center"/>
    </w:pPr>
    <w:rPr>
      <w:rFonts w:ascii="Arial" w:hAnsi="Arial"/>
      <w:b/>
      <w:sz w:val="68"/>
      <w:szCs w:val="20"/>
      <w:lang w:val="en-US" w:eastAsia="en-GB"/>
    </w:rPr>
  </w:style>
  <w:style w:type="character" w:customStyle="1" w:styleId="BodyTextChar">
    <w:name w:val="Body Text Char"/>
    <w:basedOn w:val="DefaultParagraphFont"/>
    <w:link w:val="BodyText"/>
    <w:rsid w:val="0013691C"/>
    <w:rPr>
      <w:rFonts w:ascii="Arial" w:eastAsia="Times New Roman" w:hAnsi="Arial" w:cs="Times New Roman"/>
      <w:b/>
      <w:sz w:val="68"/>
      <w:szCs w:val="20"/>
      <w:lang w:val="en-US" w:eastAsia="en-GB"/>
    </w:rPr>
  </w:style>
  <w:style w:type="character" w:styleId="Hyperlink">
    <w:name w:val="Hyperlink"/>
    <w:basedOn w:val="DefaultParagraphFont"/>
    <w:uiPriority w:val="99"/>
    <w:unhideWhenUsed/>
    <w:rsid w:val="007D3FC5"/>
    <w:rPr>
      <w:color w:val="0563C1" w:themeColor="hyperlink"/>
      <w:u w:val="single"/>
    </w:rPr>
  </w:style>
  <w:style w:type="character" w:styleId="FollowedHyperlink">
    <w:name w:val="FollowedHyperlink"/>
    <w:basedOn w:val="DefaultParagraphFont"/>
    <w:uiPriority w:val="99"/>
    <w:semiHidden/>
    <w:unhideWhenUsed/>
    <w:rsid w:val="007501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163379">
      <w:bodyDiv w:val="1"/>
      <w:marLeft w:val="0"/>
      <w:marRight w:val="0"/>
      <w:marTop w:val="0"/>
      <w:marBottom w:val="0"/>
      <w:divBdr>
        <w:top w:val="none" w:sz="0" w:space="0" w:color="auto"/>
        <w:left w:val="none" w:sz="0" w:space="0" w:color="auto"/>
        <w:bottom w:val="none" w:sz="0" w:space="0" w:color="auto"/>
        <w:right w:val="none" w:sz="0" w:space="0" w:color="auto"/>
      </w:divBdr>
    </w:div>
    <w:div w:id="118674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rmation.security@bolton.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for-organisations/guide-to-the-general-data-protection-regulation-gdpr/individual-right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7a2e29f-7d85-476c-b4be-d639690a421f" xsi:nil="true"/>
    <lcf76f155ced4ddcb4097134ff3c332f xmlns="f359414e-108d-4198-b8b6-df25248ec864">
      <Terms xmlns="http://schemas.microsoft.com/office/infopath/2007/PartnerControls"/>
    </lcf76f155ced4ddcb4097134ff3c332f>
    <SharedWithUsers xmlns="802ccf1a-afdc-450c-aee9-dc722ba4dddd">
      <UserInfo>
        <DisplayName>Burke, Kelly</DisplayName>
        <AccountId>59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317896D6239DE45B1187ABAE0B8D007" ma:contentTypeVersion="15" ma:contentTypeDescription="Create a new document." ma:contentTypeScope="" ma:versionID="f05d5535a6c9d83a4f392f6fd7457a3f">
  <xsd:schema xmlns:xsd="http://www.w3.org/2001/XMLSchema" xmlns:xs="http://www.w3.org/2001/XMLSchema" xmlns:p="http://schemas.microsoft.com/office/2006/metadata/properties" xmlns:ns2="f359414e-108d-4198-b8b6-df25248ec864" xmlns:ns3="802ccf1a-afdc-450c-aee9-dc722ba4dddd" xmlns:ns4="37a2e29f-7d85-476c-b4be-d639690a421f" targetNamespace="http://schemas.microsoft.com/office/2006/metadata/properties" ma:root="true" ma:fieldsID="fd81f1ce39de298ba8e65c9eabee0a4d" ns2:_="" ns3:_="" ns4:_="">
    <xsd:import namespace="f359414e-108d-4198-b8b6-df25248ec864"/>
    <xsd:import namespace="802ccf1a-afdc-450c-aee9-dc722ba4dddd"/>
    <xsd:import namespace="37a2e29f-7d85-476c-b4be-d639690a42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9414e-108d-4198-b8b6-df25248ec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a4238e-254e-4017-8aba-9415bdb640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2ccf1a-afdc-450c-aee9-dc722ba4dd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a2e29f-7d85-476c-b4be-d639690a42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57fb544-0829-4f26-bf52-b540c7ecb52b}" ma:internalName="TaxCatchAll" ma:showField="CatchAllData" ma:web="802ccf1a-afdc-450c-aee9-dc722ba4dd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98BDA1-328F-4DF8-829F-45BBED368850}">
  <ds:schemaRefs>
    <ds:schemaRef ds:uri="http://schemas.microsoft.com/sharepoint/v3/contenttype/forms"/>
  </ds:schemaRefs>
</ds:datastoreItem>
</file>

<file path=customXml/itemProps2.xml><?xml version="1.0" encoding="utf-8"?>
<ds:datastoreItem xmlns:ds="http://schemas.openxmlformats.org/officeDocument/2006/customXml" ds:itemID="{B0DD6D0F-A125-422E-A0F1-D32DEF9AA94F}">
  <ds:schemaRefs>
    <ds:schemaRef ds:uri="75ed953f-f73c-4657-b3b3-d1e703c693a5"/>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ca290172-ec24-4c9c-a27f-976bb09c5761"/>
    <ds:schemaRef ds:uri="http://www.w3.org/XML/1998/namespace"/>
    <ds:schemaRef ds:uri="http://purl.org/dc/dcmitype/"/>
    <ds:schemaRef ds:uri="37a2e29f-7d85-476c-b4be-d639690a421f"/>
    <ds:schemaRef ds:uri="f359414e-108d-4198-b8b6-df25248ec864"/>
    <ds:schemaRef ds:uri="802ccf1a-afdc-450c-aee9-dc722ba4dddd"/>
  </ds:schemaRefs>
</ds:datastoreItem>
</file>

<file path=customXml/itemProps3.xml><?xml version="1.0" encoding="utf-8"?>
<ds:datastoreItem xmlns:ds="http://schemas.openxmlformats.org/officeDocument/2006/customXml" ds:itemID="{8D94522E-EE8F-4C82-ACB3-B1667D9E4960}">
  <ds:schemaRefs>
    <ds:schemaRef ds:uri="http://schemas.openxmlformats.org/officeDocument/2006/bibliography"/>
  </ds:schemaRefs>
</ds:datastoreItem>
</file>

<file path=customXml/itemProps4.xml><?xml version="1.0" encoding="utf-8"?>
<ds:datastoreItem xmlns:ds="http://schemas.openxmlformats.org/officeDocument/2006/customXml" ds:itemID="{16E55DEC-8FED-4E18-983A-F92CD1E14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9414e-108d-4198-b8b6-df25248ec864"/>
    <ds:schemaRef ds:uri="802ccf1a-afdc-450c-aee9-dc722ba4dddd"/>
    <ds:schemaRef ds:uri="37a2e29f-7d85-476c-b4be-d639690a42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1019</Words>
  <Characters>5809</Characters>
  <Application>Microsoft Office Word</Application>
  <DocSecurity>4</DocSecurity>
  <Lines>48</Lines>
  <Paragraphs>13</Paragraphs>
  <ScaleCrop>false</ScaleCrop>
  <Company>Manchester City Council</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 Privacy Notice - June 2019</dc:title>
  <dc:creator>Lynn Evans</dc:creator>
  <cp:lastModifiedBy>Burke, Kelly</cp:lastModifiedBy>
  <cp:revision>2</cp:revision>
  <cp:lastPrinted>2018-05-11T12:43:00Z</cp:lastPrinted>
  <dcterms:created xsi:type="dcterms:W3CDTF">2023-01-30T10:38:00Z</dcterms:created>
  <dcterms:modified xsi:type="dcterms:W3CDTF">2023-01-30T10:38:00Z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0x0101008317896D6239DE45B1187ABAE0B8D007</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79;#Guidance|d3d2af28-c04f-4b5c-99c3-f63d3b11e8b4</vt:lpwstr>
  </property>
</Properties>
</file>